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7" w:rsidRPr="00197D37" w:rsidRDefault="00197D37" w:rsidP="00197D3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D37">
        <w:rPr>
          <w:rFonts w:ascii="Arial" w:hAnsi="Arial" w:cs="Arial"/>
          <w:sz w:val="24"/>
          <w:szCs w:val="24"/>
        </w:rPr>
        <w:t>В цилиндре с высотой 6 см проведено параллельное оси сечение, отстоящее от нее на 4см. Найдите радиус цилиндра, если площадь указанного сечения 36 см^2.</w:t>
      </w:r>
    </w:p>
    <w:p w:rsidR="00197D37" w:rsidRPr="00197D37" w:rsidRDefault="00197D37" w:rsidP="00197D3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D37">
        <w:rPr>
          <w:rFonts w:ascii="Arial" w:hAnsi="Arial" w:cs="Arial"/>
          <w:sz w:val="24"/>
          <w:szCs w:val="24"/>
        </w:rPr>
        <w:t>Угол при вершине осевого сечения конуса с высотой  1 м равен  120 градусов. Чему равна площадь сечения конуса, проведенного через две образующие, угол между которым равен 60 градусов.</w:t>
      </w:r>
    </w:p>
    <w:p w:rsidR="00197D37" w:rsidRPr="00197D37" w:rsidRDefault="00197D37" w:rsidP="00197D3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D37">
        <w:rPr>
          <w:rFonts w:ascii="Arial" w:hAnsi="Arial" w:cs="Arial"/>
          <w:sz w:val="24"/>
          <w:szCs w:val="24"/>
        </w:rPr>
        <w:t>В усеченном конусе диагональ осевого сечения равна 10 см, радиусы оснований 2 и 4 см. Найдите высоту конуса.</w:t>
      </w:r>
      <w:bookmarkStart w:id="0" w:name="_GoBack"/>
      <w:bookmarkEnd w:id="0"/>
    </w:p>
    <w:sectPr w:rsidR="00197D37" w:rsidRPr="0019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10A"/>
    <w:multiLevelType w:val="hybridMultilevel"/>
    <w:tmpl w:val="EC7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968"/>
    <w:multiLevelType w:val="hybridMultilevel"/>
    <w:tmpl w:val="62F0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8"/>
    <w:rsid w:val="00197D37"/>
    <w:rsid w:val="002C59D6"/>
    <w:rsid w:val="005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ZiGRaD</dc:creator>
  <cp:keywords/>
  <dc:description/>
  <cp:lastModifiedBy>ZiGRaD</cp:lastModifiedBy>
  <cp:revision>3</cp:revision>
  <dcterms:created xsi:type="dcterms:W3CDTF">2011-01-22T10:41:00Z</dcterms:created>
  <dcterms:modified xsi:type="dcterms:W3CDTF">2011-01-22T10:49:00Z</dcterms:modified>
</cp:coreProperties>
</file>