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C1" w:rsidRDefault="007779C1" w:rsidP="007779C1">
      <w:pPr>
        <w:jc w:val="center"/>
        <w:rPr>
          <w:b/>
          <w:sz w:val="28"/>
          <w:szCs w:val="28"/>
        </w:rPr>
      </w:pPr>
    </w:p>
    <w:p w:rsidR="007779C1" w:rsidRDefault="007779C1" w:rsidP="00777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</w:p>
    <w:p w:rsidR="007779C1" w:rsidRDefault="007779C1" w:rsidP="007779C1">
      <w:pPr>
        <w:jc w:val="center"/>
        <w:rPr>
          <w:b/>
          <w:sz w:val="28"/>
          <w:szCs w:val="28"/>
        </w:rPr>
      </w:pPr>
    </w:p>
    <w:p w:rsidR="007779C1" w:rsidRDefault="007779C1" w:rsidP="007779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Рассчитать показатели вариации  (размах вариации, среднее линейное отклонение, дисперсию,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отклонение, коэффициент осцилляции, линейный коэффициент вариации, коэффициент вариации) для набора данных: </w:t>
      </w:r>
      <w:r>
        <w:rPr>
          <w:color w:val="000000"/>
          <w:sz w:val="28"/>
          <w:szCs w:val="28"/>
        </w:rPr>
        <w:t>86; 77; 63; 95; 63; 42; 30; 29; 77; 73; 33; 87; 44; 86; 55; 64; 57; 94; 41; 46; 40; 30; 70; 66</w:t>
      </w:r>
    </w:p>
    <w:p w:rsidR="00681410" w:rsidRDefault="00681410"/>
    <w:sectPr w:rsidR="00681410" w:rsidSect="0068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9C1"/>
    <w:rsid w:val="00681410"/>
    <w:rsid w:val="0077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2011-01-25T17:07:00Z</dcterms:created>
  <dcterms:modified xsi:type="dcterms:W3CDTF">2011-01-25T17:08:00Z</dcterms:modified>
</cp:coreProperties>
</file>