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8" w:rsidRPr="00D50FD4" w:rsidRDefault="00AC6708" w:rsidP="00AC6708">
      <w:pPr>
        <w:pStyle w:val="2"/>
        <w:jc w:val="center"/>
        <w:rPr>
          <w:b/>
          <w:sz w:val="28"/>
          <w:szCs w:val="28"/>
        </w:rPr>
      </w:pPr>
      <w:r w:rsidRPr="00D50FD4">
        <w:rPr>
          <w:b/>
          <w:sz w:val="28"/>
          <w:szCs w:val="28"/>
        </w:rPr>
        <w:t>Тема 8. ОБЩИЕ ТЕОРЕМЫ ДИНАМИКИ</w:t>
      </w:r>
    </w:p>
    <w:p w:rsidR="00AC6708" w:rsidRPr="00D50FD4" w:rsidRDefault="00AC6708" w:rsidP="00AC6708">
      <w:pPr>
        <w:pStyle w:val="2"/>
        <w:jc w:val="center"/>
        <w:rPr>
          <w:b/>
          <w:sz w:val="28"/>
          <w:szCs w:val="28"/>
        </w:rPr>
      </w:pPr>
      <w:r w:rsidRPr="00D50FD4">
        <w:rPr>
          <w:b/>
          <w:sz w:val="28"/>
          <w:szCs w:val="28"/>
        </w:rPr>
        <w:t>МАТЕРИАЛЬНОЙ ТО</w:t>
      </w:r>
      <w:r w:rsidRPr="00D50FD4">
        <w:rPr>
          <w:b/>
          <w:sz w:val="28"/>
          <w:szCs w:val="28"/>
        </w:rPr>
        <w:t>Ч</w:t>
      </w:r>
      <w:r w:rsidRPr="00D50FD4">
        <w:rPr>
          <w:b/>
          <w:sz w:val="28"/>
          <w:szCs w:val="28"/>
        </w:rPr>
        <w:t>КИ</w:t>
      </w:r>
    </w:p>
    <w:p w:rsidR="00AC6708" w:rsidRPr="006F4D01" w:rsidRDefault="00AC6708" w:rsidP="00AC6708">
      <w:pPr>
        <w:pStyle w:val="3"/>
        <w:spacing w:before="120" w:after="120" w:line="360" w:lineRule="auto"/>
        <w:jc w:val="center"/>
        <w:rPr>
          <w:b w:val="0"/>
          <w:i/>
        </w:rPr>
      </w:pPr>
      <w:r w:rsidRPr="006F4D01">
        <w:rPr>
          <w:b w:val="0"/>
          <w:i/>
        </w:rPr>
        <w:t>Задание 8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Материальная точка движется из положения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А</w:t>
      </w:r>
      <w:proofErr w:type="gramEnd"/>
      <w:r>
        <w:rPr>
          <w:snapToGrid w:val="0"/>
          <w:sz w:val="28"/>
        </w:rPr>
        <w:t xml:space="preserve"> внутри трубки, ось которой расположена в вертикальной плоскости, как показано на привод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 xml:space="preserve">мых ниже схемах. Пройдя путь </w:t>
      </w:r>
      <w:proofErr w:type="gramStart"/>
      <w:r>
        <w:rPr>
          <w:i/>
          <w:snapToGrid w:val="0"/>
          <w:sz w:val="28"/>
          <w:lang w:val="en-US"/>
        </w:rPr>
        <w:t>h</w:t>
      </w:r>
      <w:proofErr w:type="gramEnd"/>
      <w:r>
        <w:rPr>
          <w:i/>
          <w:snapToGrid w:val="0"/>
          <w:sz w:val="28"/>
          <w:vertAlign w:val="subscript"/>
        </w:rPr>
        <w:t>о</w:t>
      </w:r>
      <w:r>
        <w:rPr>
          <w:snapToGrid w:val="0"/>
          <w:sz w:val="28"/>
        </w:rPr>
        <w:t xml:space="preserve">, точка отделяется от пружины. Найти скорость точки в положениях </w:t>
      </w:r>
      <w:r>
        <w:rPr>
          <w:i/>
          <w:snapToGrid w:val="0"/>
          <w:sz w:val="28"/>
          <w:lang w:val="en-US"/>
        </w:rPr>
        <w:t>B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</w:rPr>
        <w:t>С</w:t>
      </w:r>
      <w:r>
        <w:rPr>
          <w:snapToGrid w:val="0"/>
          <w:sz w:val="28"/>
        </w:rPr>
        <w:t xml:space="preserve"> и </w:t>
      </w:r>
      <w:r>
        <w:rPr>
          <w:i/>
          <w:snapToGrid w:val="0"/>
          <w:sz w:val="28"/>
          <w:lang w:val="en-US"/>
        </w:rPr>
        <w:t>D</w:t>
      </w:r>
      <w:r>
        <w:rPr>
          <w:snapToGrid w:val="0"/>
          <w:sz w:val="28"/>
        </w:rPr>
        <w:t xml:space="preserve"> и давление точки на стенку трубки в положении </w:t>
      </w:r>
      <w:r>
        <w:rPr>
          <w:i/>
          <w:snapToGrid w:val="0"/>
          <w:sz w:val="28"/>
        </w:rPr>
        <w:t>С</w:t>
      </w:r>
      <w:r>
        <w:rPr>
          <w:snapToGrid w:val="0"/>
          <w:sz w:val="28"/>
        </w:rPr>
        <w:t>. Трением на криволинейных участках траектории прене</w:t>
      </w:r>
      <w:r>
        <w:rPr>
          <w:snapToGrid w:val="0"/>
          <w:sz w:val="28"/>
        </w:rPr>
        <w:t>б</w:t>
      </w:r>
      <w:r>
        <w:rPr>
          <w:snapToGrid w:val="0"/>
          <w:sz w:val="28"/>
        </w:rPr>
        <w:t xml:space="preserve">речь. Исходные данные приведены в </w:t>
      </w:r>
      <w:r w:rsidRPr="006F4D01">
        <w:rPr>
          <w:i/>
          <w:snapToGrid w:val="0"/>
          <w:sz w:val="28"/>
        </w:rPr>
        <w:t>таблице 8.1</w:t>
      </w:r>
      <w:r>
        <w:rPr>
          <w:snapToGrid w:val="0"/>
          <w:sz w:val="28"/>
        </w:rPr>
        <w:t>.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задании приняты следующие обозначения: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m</w:t>
      </w:r>
      <w:proofErr w:type="gramEnd"/>
      <w:r>
        <w:rPr>
          <w:snapToGrid w:val="0"/>
          <w:sz w:val="28"/>
        </w:rPr>
        <w:t xml:space="preserve"> − масса материальной точки;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r w:rsidRPr="00027FEE">
        <w:rPr>
          <w:snapToGrid w:val="0"/>
          <w:position w:val="-12"/>
          <w:sz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 fillcolor="window">
            <v:imagedata r:id="rId4" o:title=""/>
          </v:shape>
          <o:OLEObject Type="Embed" ProgID="Equation.3" ShapeID="_x0000_i1025" DrawAspect="Content" ObjectID="_1367877823" r:id="rId5"/>
        </w:object>
      </w:r>
      <w:r w:rsidRPr="006F4D01">
        <w:rPr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начальная скорость точки;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sym w:font="Symbol" w:char="F074"/>
      </w:r>
      <w:r>
        <w:rPr>
          <w:snapToGrid w:val="0"/>
          <w:sz w:val="28"/>
        </w:rPr>
        <w:t xml:space="preserve"> − время движения точки на участке </w:t>
      </w:r>
      <w:r>
        <w:rPr>
          <w:i/>
          <w:snapToGrid w:val="0"/>
          <w:sz w:val="28"/>
        </w:rPr>
        <w:t>В</w:t>
      </w:r>
      <w:proofErr w:type="gramStart"/>
      <w:r>
        <w:rPr>
          <w:i/>
          <w:snapToGrid w:val="0"/>
          <w:sz w:val="28"/>
          <w:lang w:val="en-US"/>
        </w:rPr>
        <w:t>D</w:t>
      </w:r>
      <w:proofErr w:type="gramEnd"/>
      <w:r>
        <w:rPr>
          <w:snapToGrid w:val="0"/>
          <w:sz w:val="28"/>
        </w:rPr>
        <w:t>;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f</w:t>
      </w:r>
      <w:proofErr w:type="gramEnd"/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коэффициент трения скольжения на стенке трубки;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lang w:val="en-US"/>
        </w:rPr>
        <w:t>h</w:t>
      </w:r>
      <w:r>
        <w:rPr>
          <w:i/>
          <w:snapToGrid w:val="0"/>
          <w:sz w:val="28"/>
          <w:vertAlign w:val="subscript"/>
        </w:rPr>
        <w:t>0</w:t>
      </w:r>
      <w:r>
        <w:rPr>
          <w:snapToGrid w:val="0"/>
          <w:sz w:val="28"/>
        </w:rPr>
        <w:t xml:space="preserve"> − начальная деформация пружины;</w:t>
      </w:r>
    </w:p>
    <w:p w:rsidR="00AC6708" w:rsidRDefault="00AC6708" w:rsidP="00AC6708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c</w:t>
      </w:r>
      <w:proofErr w:type="gramEnd"/>
      <w:r>
        <w:rPr>
          <w:snapToGrid w:val="0"/>
          <w:sz w:val="28"/>
        </w:rPr>
        <w:t xml:space="preserve"> − коэффициент жесткости пружины.</w:t>
      </w:r>
    </w:p>
    <w:p w:rsidR="00000000" w:rsidRDefault="00AC6708">
      <w:pPr>
        <w:rPr>
          <w:lang w:val="en-US"/>
        </w:rPr>
      </w:pPr>
      <w:r>
        <w:rPr>
          <w:noProof/>
        </w:rPr>
        <w:drawing>
          <wp:inline distT="0" distB="0" distL="0" distR="0">
            <wp:extent cx="2715260" cy="2715260"/>
            <wp:effectExtent l="19050" t="0" r="8890" b="0"/>
            <wp:docPr id="3" name="Рисунок 3" descr="PIC4(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4(3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8"/>
        <w:gridCol w:w="819"/>
        <w:gridCol w:w="818"/>
        <w:gridCol w:w="819"/>
        <w:gridCol w:w="818"/>
        <w:gridCol w:w="819"/>
        <w:gridCol w:w="818"/>
        <w:gridCol w:w="819"/>
        <w:gridCol w:w="819"/>
      </w:tblGrid>
      <w:tr w:rsidR="00AC6708" w:rsidRPr="00027FEE" w:rsidTr="00B82B74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818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m</w:t>
            </w:r>
            <w:r w:rsidRPr="00027FEE">
              <w:rPr>
                <w:snapToGrid w:val="0"/>
              </w:rPr>
              <w:t>, кг</w:t>
            </w:r>
          </w:p>
        </w:tc>
        <w:tc>
          <w:tcPr>
            <w:tcW w:w="819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  <w:color w:val="000000"/>
              </w:rPr>
            </w:pPr>
            <w:proofErr w:type="spellStart"/>
            <w:r w:rsidRPr="00027FEE">
              <w:rPr>
                <w:i/>
                <w:snapToGrid w:val="0"/>
                <w:color w:val="000000"/>
                <w:lang w:val="en-US"/>
              </w:rPr>
              <w:t>v</w:t>
            </w:r>
            <w:r w:rsidRPr="00027FEE">
              <w:rPr>
                <w:i/>
                <w:snapToGrid w:val="0"/>
                <w:color w:val="000000"/>
                <w:vertAlign w:val="subscript"/>
                <w:lang w:val="en-US"/>
              </w:rPr>
              <w:t>A</w:t>
            </w:r>
            <w:proofErr w:type="spellEnd"/>
            <w:r w:rsidRPr="00027FEE">
              <w:rPr>
                <w:snapToGrid w:val="0"/>
                <w:color w:val="000000"/>
              </w:rPr>
              <w:t>, м/с</w:t>
            </w:r>
          </w:p>
        </w:tc>
        <w:tc>
          <w:tcPr>
            <w:tcW w:w="818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snapToGrid w:val="0"/>
                <w:color w:val="000000"/>
              </w:rPr>
              <w:sym w:font="Symbol" w:char="F074"/>
            </w:r>
            <w:r w:rsidRPr="00027FEE">
              <w:rPr>
                <w:snapToGrid w:val="0"/>
                <w:color w:val="000000"/>
              </w:rPr>
              <w:t>, с</w:t>
            </w:r>
          </w:p>
        </w:tc>
        <w:tc>
          <w:tcPr>
            <w:tcW w:w="819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i/>
                <w:snapToGrid w:val="0"/>
                <w:color w:val="000000"/>
                <w:lang w:val="en-US"/>
              </w:rPr>
              <w:t>R</w:t>
            </w:r>
            <w:r w:rsidRPr="00027FEE">
              <w:rPr>
                <w:snapToGrid w:val="0"/>
                <w:color w:val="000000"/>
              </w:rPr>
              <w:t xml:space="preserve"> ,м</w:t>
            </w:r>
          </w:p>
        </w:tc>
        <w:tc>
          <w:tcPr>
            <w:tcW w:w="818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i/>
                <w:snapToGrid w:val="0"/>
                <w:color w:val="000000"/>
              </w:rPr>
            </w:pPr>
            <w:r w:rsidRPr="00027FEE">
              <w:rPr>
                <w:i/>
                <w:snapToGrid w:val="0"/>
                <w:color w:val="000000"/>
                <w:lang w:val="en-US"/>
              </w:rPr>
              <w:t>f</w:t>
            </w:r>
          </w:p>
        </w:tc>
        <w:tc>
          <w:tcPr>
            <w:tcW w:w="819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snapToGrid w:val="0"/>
                <w:color w:val="000000"/>
              </w:rPr>
              <w:sym w:font="Symbol" w:char="F061"/>
            </w:r>
            <w:r w:rsidRPr="00027FEE">
              <w:rPr>
                <w:snapToGrid w:val="0"/>
                <w:color w:val="000000"/>
              </w:rPr>
              <w:t>, град</w:t>
            </w:r>
          </w:p>
        </w:tc>
        <w:tc>
          <w:tcPr>
            <w:tcW w:w="818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snapToGrid w:val="0"/>
              </w:rPr>
              <w:sym w:font="Symbol" w:char="F062"/>
            </w:r>
            <w:r w:rsidRPr="00027FEE">
              <w:rPr>
                <w:snapToGrid w:val="0"/>
              </w:rPr>
              <w:t>, град</w:t>
            </w:r>
          </w:p>
        </w:tc>
        <w:tc>
          <w:tcPr>
            <w:tcW w:w="819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h</w:t>
            </w:r>
            <w:r w:rsidRPr="00027FEE">
              <w:rPr>
                <w:i/>
                <w:snapToGrid w:val="0"/>
                <w:vertAlign w:val="subscript"/>
              </w:rPr>
              <w:t>0</w:t>
            </w:r>
            <w:r w:rsidRPr="00027FEE">
              <w:rPr>
                <w:snapToGrid w:val="0"/>
              </w:rPr>
              <w:t>, см</w:t>
            </w:r>
          </w:p>
        </w:tc>
        <w:tc>
          <w:tcPr>
            <w:tcW w:w="819" w:type="dxa"/>
            <w:tcBorders>
              <w:bottom w:val="nil"/>
            </w:tcBorders>
          </w:tcPr>
          <w:p w:rsidR="00AC6708" w:rsidRPr="00027FEE" w:rsidRDefault="00AC6708" w:rsidP="00B82B74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c</w:t>
            </w:r>
            <w:r w:rsidRPr="00027FEE">
              <w:rPr>
                <w:snapToGrid w:val="0"/>
              </w:rPr>
              <w:t>, Н/см</w:t>
            </w:r>
          </w:p>
        </w:tc>
      </w:tr>
      <w:tr w:rsidR="00AC6708" w:rsidTr="00AC6708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8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lang w:val="en-US"/>
              </w:rPr>
            </w:pPr>
            <w:r w:rsidRPr="00AC6708">
              <w:rPr>
                <w:i/>
                <w:snapToGrid w:val="0"/>
                <w:lang w:val="en-US"/>
              </w:rPr>
              <w:t>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color w:val="000000"/>
                <w:lang w:val="en-US"/>
              </w:rPr>
            </w:pPr>
            <w:r w:rsidRPr="00AC6708">
              <w:rPr>
                <w:i/>
                <w:snapToGrid w:val="0"/>
                <w:color w:val="000000"/>
                <w:lang w:val="en-US"/>
              </w:rPr>
              <w:t>11,0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AC6708">
              <w:rPr>
                <w:snapToGrid w:val="0"/>
                <w:color w:val="000000"/>
              </w:rPr>
              <w:t>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color w:val="000000"/>
                <w:lang w:val="en-US"/>
              </w:rPr>
            </w:pPr>
            <w:r w:rsidRPr="00AC6708">
              <w:rPr>
                <w:i/>
                <w:snapToGrid w:val="0"/>
                <w:color w:val="000000"/>
                <w:lang w:val="en-US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color w:val="000000"/>
                <w:lang w:val="en-US"/>
              </w:rPr>
            </w:pPr>
            <w:r w:rsidRPr="00AC6708">
              <w:rPr>
                <w:i/>
                <w:snapToGrid w:val="0"/>
                <w:color w:val="000000"/>
                <w:lang w:val="en-US"/>
              </w:rPr>
              <w:t>0,25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AC6708">
              <w:rPr>
                <w:snapToGrid w:val="0"/>
                <w:color w:val="000000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snapToGrid w:val="0"/>
              </w:rPr>
            </w:pPr>
            <w:r w:rsidRPr="00AC6708">
              <w:rPr>
                <w:snapToGrid w:val="0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lang w:val="en-US"/>
              </w:rPr>
            </w:pPr>
            <w:r w:rsidRPr="00AC6708">
              <w:rPr>
                <w:i/>
                <w:snapToGrid w:val="0"/>
                <w:lang w:val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708" w:rsidRPr="00AC6708" w:rsidRDefault="00AC6708" w:rsidP="00AC6708">
            <w:pPr>
              <w:spacing w:before="120"/>
              <w:jc w:val="center"/>
              <w:rPr>
                <w:i/>
                <w:snapToGrid w:val="0"/>
                <w:lang w:val="en-US"/>
              </w:rPr>
            </w:pPr>
            <w:r w:rsidRPr="00AC6708">
              <w:rPr>
                <w:i/>
                <w:snapToGrid w:val="0"/>
                <w:lang w:val="en-US"/>
              </w:rPr>
              <w:t>1,2</w:t>
            </w:r>
          </w:p>
        </w:tc>
      </w:tr>
    </w:tbl>
    <w:p w:rsidR="00AC6708" w:rsidRPr="00AC6708" w:rsidRDefault="00AC6708">
      <w:pPr>
        <w:rPr>
          <w:lang w:val="en-US"/>
        </w:rPr>
      </w:pPr>
    </w:p>
    <w:sectPr w:rsidR="00AC6708" w:rsidRPr="00A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C6708"/>
    <w:rsid w:val="00A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C67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708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2"/>
    <w:basedOn w:val="a"/>
    <w:link w:val="20"/>
    <w:rsid w:val="00AC67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670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2011-05-25T21:16:00Z</dcterms:created>
  <dcterms:modified xsi:type="dcterms:W3CDTF">2011-05-25T21:17:00Z</dcterms:modified>
</cp:coreProperties>
</file>