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80" w:rsidRDefault="00A41280" w:rsidP="00A41280">
      <w:pPr>
        <w:ind w:left="720"/>
      </w:pPr>
      <w:r>
        <w:t xml:space="preserve">Пусть в начальный момент </w:t>
      </w:r>
      <w:r w:rsidRPr="00693A48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14.25pt" o:ole="">
            <v:imagedata r:id="rId5" o:title=""/>
          </v:shape>
          <o:OLEObject Type="Embed" ProgID="Equation.3" ShapeID="_x0000_i1025" DrawAspect="Content" ObjectID="_1317451197" r:id="rId6"/>
        </w:object>
      </w:r>
      <w:r>
        <w:t xml:space="preserve"> газ с </w:t>
      </w:r>
      <w:proofErr w:type="spellStart"/>
      <w:r>
        <w:t>максвелловским</w:t>
      </w:r>
      <w:proofErr w:type="spellEnd"/>
      <w:r>
        <w:t xml:space="preserve"> распределением по скоростям в одномерном случае занимает полупространство </w:t>
      </w:r>
      <w:r w:rsidRPr="00693A48">
        <w:rPr>
          <w:position w:val="-6"/>
        </w:rPr>
        <w:object w:dxaOrig="560" w:dyaOrig="279">
          <v:shape id="_x0000_i1026" type="#_x0000_t75" style="width:27.85pt;height:14.25pt" o:ole="">
            <v:imagedata r:id="rId7" o:title=""/>
          </v:shape>
          <o:OLEObject Type="Embed" ProgID="Equation.3" ShapeID="_x0000_i1026" DrawAspect="Content" ObjectID="_1317451198" r:id="rId8"/>
        </w:object>
      </w:r>
      <w:r>
        <w:t xml:space="preserve">. Затем стенка </w:t>
      </w:r>
      <w:r w:rsidRPr="00693A48">
        <w:rPr>
          <w:position w:val="-6"/>
        </w:rPr>
        <w:object w:dxaOrig="560" w:dyaOrig="279">
          <v:shape id="_x0000_i1027" type="#_x0000_t75" style="width:27.85pt;height:14.25pt" o:ole="">
            <v:imagedata r:id="rId9" o:title=""/>
          </v:shape>
          <o:OLEObject Type="Embed" ProgID="Equation.3" ShapeID="_x0000_i1027" DrawAspect="Content" ObjectID="_1317451199" r:id="rId10"/>
        </w:object>
      </w:r>
      <w:r>
        <w:t xml:space="preserve"> </w:t>
      </w:r>
      <w:proofErr w:type="gramStart"/>
      <w:r>
        <w:t>удаляется</w:t>
      </w:r>
      <w:proofErr w:type="gramEnd"/>
      <w:r>
        <w:t xml:space="preserve"> и газ начинает расширяться. Найти плотность газа </w:t>
      </w:r>
      <w:r w:rsidRPr="00693A48">
        <w:rPr>
          <w:position w:val="-10"/>
        </w:rPr>
        <w:object w:dxaOrig="620" w:dyaOrig="340">
          <v:shape id="_x0000_i1028" type="#_x0000_t75" style="width:31.25pt;height:17pt" o:ole="">
            <v:imagedata r:id="rId11" o:title=""/>
          </v:shape>
          <o:OLEObject Type="Embed" ProgID="Equation.3" ShapeID="_x0000_i1028" DrawAspect="Content" ObjectID="_1317451200" r:id="rId12"/>
        </w:object>
      </w:r>
      <w:r>
        <w:t xml:space="preserve"> и среднюю скорость газа </w:t>
      </w:r>
      <w:r w:rsidRPr="00693A48">
        <w:rPr>
          <w:position w:val="-10"/>
        </w:rPr>
        <w:object w:dxaOrig="620" w:dyaOrig="340">
          <v:shape id="_x0000_i1029" type="#_x0000_t75" style="width:31.25pt;height:17pt" o:ole="">
            <v:imagedata r:id="rId13" o:title=""/>
          </v:shape>
          <o:OLEObject Type="Embed" ProgID="Equation.3" ShapeID="_x0000_i1029" DrawAspect="Content" ObjectID="_1317451201" r:id="rId14"/>
        </w:object>
      </w:r>
      <w:r>
        <w:t>.</w:t>
      </w:r>
    </w:p>
    <w:p w:rsidR="00FC306D" w:rsidRDefault="00FC306D"/>
    <w:sectPr w:rsidR="00FC306D" w:rsidSect="00F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004"/>
    <w:multiLevelType w:val="hybridMultilevel"/>
    <w:tmpl w:val="8E0C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280"/>
    <w:rsid w:val="00A41280"/>
    <w:rsid w:val="00F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</cp:revision>
  <dcterms:created xsi:type="dcterms:W3CDTF">2009-10-19T13:53:00Z</dcterms:created>
  <dcterms:modified xsi:type="dcterms:W3CDTF">2009-10-19T13:53:00Z</dcterms:modified>
</cp:coreProperties>
</file>