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1C" w:rsidRPr="00983339" w:rsidRDefault="00983339">
      <w:r>
        <w:t>Коэффициент распредеоения нормальной масляной кислоты между хлороформом и водой равен 0,52 при температуре 25 ̊C.Сколько масляной кислоты можно извлеч из 100см</w:t>
      </w:r>
      <w:r>
        <w:rPr>
          <w:vertAlign w:val="superscript"/>
        </w:rPr>
        <w:t>3</w:t>
      </w:r>
      <w:r>
        <w:t xml:space="preserve"> 0,5М раствора масляной кислоты в хлороформе при встряхивании его однократно со 100 см</w:t>
      </w:r>
      <w:r>
        <w:rPr>
          <w:vertAlign w:val="superscript"/>
        </w:rPr>
        <w:t>3</w:t>
      </w:r>
      <w:r>
        <w:t xml:space="preserve"> и при четырех кратном  встряхивании, используя каждый раз по 25 см</w:t>
      </w:r>
      <w:r>
        <w:rPr>
          <w:vertAlign w:val="superscript"/>
        </w:rPr>
        <w:t xml:space="preserve">3 </w:t>
      </w:r>
      <w:r>
        <w:t>воды.</w:t>
      </w:r>
    </w:p>
    <w:sectPr w:rsidR="00397D1C" w:rsidRPr="00983339" w:rsidSect="00A46C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3339"/>
    <w:rsid w:val="001A129B"/>
    <w:rsid w:val="00397D1C"/>
    <w:rsid w:val="00983339"/>
    <w:rsid w:val="009B501A"/>
    <w:rsid w:val="00A46C27"/>
    <w:rsid w:val="00BE4BE2"/>
    <w:rsid w:val="00CD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2010-01-11T07:35:00Z</dcterms:created>
  <dcterms:modified xsi:type="dcterms:W3CDTF">2010-01-11T07:41:00Z</dcterms:modified>
</cp:coreProperties>
</file>