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BC" w:rsidRPr="0068294F" w:rsidRDefault="009002E1">
      <w:r>
        <w:t>РГР 3</w:t>
      </w:r>
      <w:r w:rsidR="00AF65C4">
        <w:t>, номер рисунка 12, две задачи (1.</w:t>
      </w:r>
      <w:r>
        <w:t>статически определимая</w:t>
      </w:r>
      <w:r w:rsidR="00AF65C4">
        <w:t>, 2.</w:t>
      </w:r>
      <w:r>
        <w:t>статически неопределимая</w:t>
      </w:r>
      <w:r w:rsidR="00AF65C4">
        <w:t>)</w:t>
      </w:r>
    </w:p>
    <w:p w:rsidR="0068294F" w:rsidRPr="0068294F" w:rsidRDefault="0068294F">
      <w:r>
        <w:t xml:space="preserve">Методичка и пример оформления: </w:t>
      </w:r>
      <w:r w:rsidR="00075954" w:rsidRPr="00075954">
        <w:t>http://narod.ru/disk/19223820000/123.rar.html</w:t>
      </w:r>
    </w:p>
    <w:sectPr w:rsidR="0068294F" w:rsidRPr="0068294F" w:rsidSect="0074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5C4"/>
    <w:rsid w:val="00075954"/>
    <w:rsid w:val="002D6684"/>
    <w:rsid w:val="004636BC"/>
    <w:rsid w:val="0068294F"/>
    <w:rsid w:val="007408F5"/>
    <w:rsid w:val="00813EF3"/>
    <w:rsid w:val="009002E1"/>
    <w:rsid w:val="00AF65C4"/>
    <w:rsid w:val="00C8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2010-03-22T19:36:00Z</dcterms:created>
  <dcterms:modified xsi:type="dcterms:W3CDTF">2010-03-29T20:22:00Z</dcterms:modified>
</cp:coreProperties>
</file>