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99" w:rsidRDefault="00253399" w:rsidP="002533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253399" w:rsidRDefault="00253399" w:rsidP="00253399">
      <w:pPr>
        <w:ind w:firstLine="720"/>
        <w:jc w:val="both"/>
        <w:rPr>
          <w:sz w:val="28"/>
          <w:szCs w:val="28"/>
        </w:rPr>
      </w:pPr>
    </w:p>
    <w:p w:rsidR="00253399" w:rsidRDefault="00253399" w:rsidP="002533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0;margin-top:12.8pt;width:234pt;height:87pt;z-index:251660288" coordorigin="2061,1914" coordsize="4680,1740">
            <v:line id="_x0000_s1027" style="position:absolute" from="2061,3654" to="5841,3654"/>
            <v:line id="_x0000_s1028" style="position:absolute;flip:y" from="2061,2214" to="5841,3654"/>
            <v:line id="_x0000_s1029" style="position:absolute;flip:y" from="5841,2214" to="5841,3654"/>
            <v:rect id="_x0000_s1030" style="position:absolute;left:5946;top:2814;width:360;height:360"/>
            <v:oval id="_x0000_s1031" style="position:absolute;left:5766;top:1914;width:360;height:360"/>
            <v:line id="_x0000_s1032" style="position:absolute;flip:y" from="3921,1929" to="5901,2754"/>
            <v:rect id="_x0000_s1033" style="position:absolute;left:3681;top:2574;width:360;height:360;rotation:-1348510fd"/>
            <v:line id="_x0000_s1034" style="position:absolute;flip:y" from="6126,2094" to="6126,2814"/>
            <v:shape id="_x0000_s1035" style="position:absolute;left:2865;top:3360;width:112;height:294" coordsize="112,294" path="m,c19,17,80,65,96,114v16,49,15,120,,180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141;top:3114;width:540;height:540" filled="f" stroked="f">
              <v:textbox>
                <w:txbxContent>
                  <w:p w:rsidR="00253399" w:rsidRPr="009709E5" w:rsidRDefault="00253399" w:rsidP="00253399">
                    <w:pPr>
                      <w:rPr>
                        <w:i/>
                        <w:sz w:val="32"/>
                        <w:szCs w:val="32"/>
                      </w:rPr>
                    </w:pPr>
                    <w:r w:rsidRPr="009709E5">
                      <w:rPr>
                        <w:i/>
                        <w:sz w:val="32"/>
                        <w:szCs w:val="32"/>
                      </w:rPr>
                      <w:sym w:font="Symbol" w:char="F061"/>
                    </w:r>
                  </w:p>
                </w:txbxContent>
              </v:textbox>
            </v:shape>
            <v:shape id="_x0000_s1037" type="#_x0000_t202" style="position:absolute;left:3501;top:2034;width:540;height:540" filled="f" stroked="f">
              <v:textbox>
                <w:txbxContent>
                  <w:p w:rsidR="00253399" w:rsidRPr="009709E5" w:rsidRDefault="00253399" w:rsidP="00253399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6201;top:2754;width:540;height:540" filled="f" stroked="f">
              <v:textbox>
                <w:txbxContent>
                  <w:p w:rsidR="00253399" w:rsidRPr="009709E5" w:rsidRDefault="00253399" w:rsidP="00253399">
                    <w:pPr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>
        <w:rPr>
          <w:sz w:val="28"/>
          <w:szCs w:val="28"/>
        </w:rPr>
        <w:t xml:space="preserve">Через неподвижный невесомый блок, укрепленный на вершине наклонной плоскости, перекинута невесомая нерастяжимая нить, к концам которой прикреплены грузы одинаковой массы </w:t>
      </w:r>
      <w:r w:rsidRPr="005271CD">
        <w:rPr>
          <w:i/>
          <w:sz w:val="32"/>
          <w:szCs w:val="32"/>
          <w:lang w:val="en-US"/>
        </w:rPr>
        <w:t>m</w:t>
      </w:r>
      <w:r>
        <w:rPr>
          <w:sz w:val="28"/>
          <w:szCs w:val="28"/>
        </w:rPr>
        <w:t xml:space="preserve">. Коэффициент трения груза о плоскость </w:t>
      </w:r>
      <w:r w:rsidRPr="005271CD">
        <w:rPr>
          <w:i/>
          <w:sz w:val="32"/>
          <w:szCs w:val="32"/>
        </w:rPr>
        <w:sym w:font="Symbol" w:char="F06D"/>
      </w:r>
      <w:r>
        <w:rPr>
          <w:sz w:val="28"/>
          <w:szCs w:val="28"/>
        </w:rPr>
        <w:t xml:space="preserve">. Плоскость составляет с горизонтом угол </w:t>
      </w:r>
      <w:r w:rsidRPr="005271CD">
        <w:rPr>
          <w:i/>
          <w:sz w:val="32"/>
          <w:szCs w:val="32"/>
        </w:rPr>
        <w:sym w:font="Symbol" w:char="F061"/>
      </w:r>
      <w:r>
        <w:rPr>
          <w:sz w:val="28"/>
          <w:szCs w:val="28"/>
        </w:rPr>
        <w:t>. Пренебрегая трением в блоке, определить направление и числовое значение силы давления блока на ось. (</w:t>
      </w:r>
      <w:r w:rsidRPr="005271CD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>10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2340"/>
        <w:gridCol w:w="2340"/>
      </w:tblGrid>
      <w:tr w:rsidR="00253399" w:rsidTr="0033281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40" w:type="dxa"/>
          </w:tcPr>
          <w:p w:rsidR="00253399" w:rsidRDefault="00253399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40" w:type="dxa"/>
          </w:tcPr>
          <w:p w:rsidR="00253399" w:rsidRPr="005B271C" w:rsidRDefault="00253399" w:rsidP="00332810">
            <w:pPr>
              <w:jc w:val="center"/>
              <w:rPr>
                <w:sz w:val="28"/>
                <w:szCs w:val="28"/>
              </w:rPr>
            </w:pPr>
            <w:r w:rsidRPr="005B271C">
              <w:rPr>
                <w:i/>
                <w:sz w:val="32"/>
                <w:szCs w:val="32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2340" w:type="dxa"/>
          </w:tcPr>
          <w:p w:rsidR="00253399" w:rsidRPr="005B271C" w:rsidRDefault="00253399" w:rsidP="00332810">
            <w:pPr>
              <w:jc w:val="center"/>
              <w:rPr>
                <w:sz w:val="28"/>
                <w:szCs w:val="28"/>
                <w:lang w:val="en-US"/>
              </w:rPr>
            </w:pPr>
            <w:r w:rsidRPr="005B271C">
              <w:rPr>
                <w:i/>
                <w:sz w:val="32"/>
                <w:szCs w:val="32"/>
              </w:rPr>
              <w:sym w:font="Symbol" w:char="F061"/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град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340" w:type="dxa"/>
          </w:tcPr>
          <w:p w:rsidR="00253399" w:rsidRPr="005B271C" w:rsidRDefault="00253399" w:rsidP="00332810">
            <w:pPr>
              <w:jc w:val="center"/>
              <w:rPr>
                <w:sz w:val="32"/>
                <w:szCs w:val="32"/>
              </w:rPr>
            </w:pPr>
            <w:r w:rsidRPr="005B271C">
              <w:rPr>
                <w:i/>
                <w:sz w:val="32"/>
                <w:szCs w:val="32"/>
              </w:rPr>
              <w:sym w:font="Symbol" w:char="F06D"/>
            </w:r>
          </w:p>
        </w:tc>
      </w:tr>
      <w:tr w:rsidR="00253399" w:rsidTr="0033281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340" w:type="dxa"/>
          </w:tcPr>
          <w:p w:rsidR="00253399" w:rsidRDefault="00253399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253399" w:rsidRDefault="00253399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53399" w:rsidRDefault="00253399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253399" w:rsidRDefault="00253399" w:rsidP="00332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253399" w:rsidRDefault="00253399" w:rsidP="00253399">
      <w:pPr>
        <w:jc w:val="center"/>
        <w:rPr>
          <w:b/>
          <w:sz w:val="28"/>
          <w:szCs w:val="28"/>
        </w:rPr>
      </w:pPr>
    </w:p>
    <w:p w:rsidR="00935783" w:rsidRDefault="00935783"/>
    <w:sectPr w:rsidR="00935783" w:rsidSect="0093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399"/>
    <w:rsid w:val="00253399"/>
    <w:rsid w:val="00935783"/>
    <w:rsid w:val="00B2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2010-04-12T09:01:00Z</dcterms:created>
  <dcterms:modified xsi:type="dcterms:W3CDTF">2010-04-12T09:02:00Z</dcterms:modified>
</cp:coreProperties>
</file>