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0B" w:rsidRPr="00CD62A4" w:rsidRDefault="002E710B" w:rsidP="002E710B">
      <w:pPr>
        <w:rPr>
          <w:sz w:val="28"/>
          <w:szCs w:val="28"/>
        </w:rPr>
      </w:pPr>
      <w:r w:rsidRPr="00CD62A4">
        <w:rPr>
          <w:sz w:val="28"/>
          <w:szCs w:val="28"/>
        </w:rPr>
        <w:t xml:space="preserve">Задача: </w:t>
      </w:r>
    </w:p>
    <w:p w:rsidR="002E710B" w:rsidRPr="00CD62A4" w:rsidRDefault="002E710B" w:rsidP="002E710B">
      <w:pPr>
        <w:rPr>
          <w:sz w:val="28"/>
          <w:szCs w:val="28"/>
        </w:rPr>
      </w:pPr>
      <w:r w:rsidRPr="00CD62A4">
        <w:rPr>
          <w:sz w:val="28"/>
          <w:szCs w:val="28"/>
        </w:rPr>
        <w:t xml:space="preserve">Дан двусвязный список </w:t>
      </w:r>
      <w:r>
        <w:rPr>
          <w:sz w:val="28"/>
          <w:szCs w:val="28"/>
        </w:rPr>
        <w:t>целых чисел</w:t>
      </w:r>
      <w:r w:rsidRPr="00CD62A4">
        <w:rPr>
          <w:sz w:val="28"/>
          <w:szCs w:val="28"/>
        </w:rPr>
        <w:t xml:space="preserve">. Отсортировать его по </w:t>
      </w:r>
      <w:proofErr w:type="spellStart"/>
      <w:r w:rsidRPr="00CD62A4">
        <w:rPr>
          <w:sz w:val="28"/>
          <w:szCs w:val="28"/>
        </w:rPr>
        <w:t>неубыванию</w:t>
      </w:r>
      <w:proofErr w:type="spellEnd"/>
      <w:r w:rsidRPr="00CD62A4">
        <w:rPr>
          <w:sz w:val="28"/>
          <w:szCs w:val="28"/>
        </w:rPr>
        <w:t>.</w:t>
      </w:r>
    </w:p>
    <w:p w:rsidR="006C12C6" w:rsidRDefault="006C12C6"/>
    <w:sectPr w:rsidR="006C12C6" w:rsidSect="00DA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0B"/>
    <w:rsid w:val="002E710B"/>
    <w:rsid w:val="006C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2010-06-09T15:33:00Z</dcterms:created>
  <dcterms:modified xsi:type="dcterms:W3CDTF">2010-06-09T15:33:00Z</dcterms:modified>
</cp:coreProperties>
</file>