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6" w:rsidRPr="00A84257" w:rsidRDefault="00A64F66">
      <w:pPr>
        <w:rPr>
          <w:sz w:val="28"/>
          <w:szCs w:val="28"/>
        </w:rPr>
      </w:pPr>
      <w:r w:rsidRPr="00A84257">
        <w:rPr>
          <w:sz w:val="28"/>
          <w:szCs w:val="28"/>
        </w:rPr>
        <w:t>Задача:</w:t>
      </w:r>
    </w:p>
    <w:p w:rsidR="00A64F66" w:rsidRPr="00A84257" w:rsidRDefault="00A64F66">
      <w:pPr>
        <w:rPr>
          <w:sz w:val="28"/>
          <w:szCs w:val="28"/>
        </w:rPr>
      </w:pPr>
      <w:r w:rsidRPr="00A84257">
        <w:rPr>
          <w:sz w:val="28"/>
          <w:szCs w:val="28"/>
        </w:rPr>
        <w:t>Человек стоит на краю платформы, вращающейся вокруг вертикальной оси с угловой скоростью ω</w:t>
      </w:r>
      <w:r w:rsidRPr="00A84257">
        <w:rPr>
          <w:sz w:val="28"/>
          <w:szCs w:val="28"/>
          <w:vertAlign w:val="subscript"/>
        </w:rPr>
        <w:t>1</w:t>
      </w:r>
      <w:r w:rsidR="004849F7" w:rsidRPr="00A84257">
        <w:rPr>
          <w:sz w:val="28"/>
          <w:szCs w:val="28"/>
        </w:rPr>
        <w:t>. Как изменится угловая скорость, если человек перейдет в центр платформы? (записать закон сохранения момента импульса для данной ситуации)</w:t>
      </w:r>
    </w:p>
    <w:sectPr w:rsidR="00A64F66" w:rsidRPr="00A84257" w:rsidSect="002B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66"/>
    <w:rsid w:val="002B5476"/>
    <w:rsid w:val="004849F7"/>
    <w:rsid w:val="00A64F66"/>
    <w:rsid w:val="00A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2010-06-19T13:06:00Z</dcterms:created>
  <dcterms:modified xsi:type="dcterms:W3CDTF">2010-06-19T13:12:00Z</dcterms:modified>
</cp:coreProperties>
</file>