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41" w:rsidRDefault="004E4E41" w:rsidP="004E4E41">
      <w:pPr>
        <w:rPr>
          <w:sz w:val="24"/>
          <w:lang w:val="ru-RU"/>
        </w:rPr>
      </w:pPr>
      <w:r>
        <w:rPr>
          <w:sz w:val="24"/>
          <w:lang w:val="ru-RU"/>
        </w:rPr>
        <w:t>Установка для получения колец Ньютона освещается светом от ртутной дуги, пада</w:t>
      </w:r>
      <w:r>
        <w:rPr>
          <w:sz w:val="24"/>
          <w:lang w:val="ru-RU"/>
        </w:rPr>
        <w:t>ю</w:t>
      </w:r>
      <w:r>
        <w:rPr>
          <w:sz w:val="24"/>
          <w:lang w:val="ru-RU"/>
        </w:rPr>
        <w:t xml:space="preserve">щим нормально. Наблюдение производится в проходящем свете. Какое по порядку </w:t>
      </w:r>
      <w:r>
        <w:rPr>
          <w:i/>
          <w:sz w:val="24"/>
        </w:rPr>
        <w:t>k</w:t>
      </w:r>
      <w:r w:rsidRPr="000B48C8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светлое кольцо, соответствующее линии </w:t>
      </w:r>
      <w:r>
        <w:rPr>
          <w:sz w:val="24"/>
          <w:lang w:val="ru-RU"/>
        </w:rPr>
        <w:sym w:font="Symbol" w:char="F06C"/>
      </w:r>
      <w:r>
        <w:rPr>
          <w:sz w:val="24"/>
          <w:vertAlign w:val="subscript"/>
          <w:lang w:val="ru-RU"/>
        </w:rPr>
        <w:t>1</w:t>
      </w:r>
      <w:r>
        <w:rPr>
          <w:sz w:val="24"/>
          <w:lang w:val="ru-RU"/>
        </w:rPr>
        <w:t xml:space="preserve"> = 579,1 нм, совпадает со следующим све</w:t>
      </w:r>
      <w:r>
        <w:rPr>
          <w:sz w:val="24"/>
          <w:lang w:val="ru-RU"/>
        </w:rPr>
        <w:t>т</w:t>
      </w:r>
      <w:r>
        <w:rPr>
          <w:sz w:val="24"/>
          <w:lang w:val="ru-RU"/>
        </w:rPr>
        <w:t xml:space="preserve">лым кольцом, соответствующим линии </w:t>
      </w:r>
      <w:r>
        <w:rPr>
          <w:sz w:val="24"/>
          <w:lang w:val="ru-RU"/>
        </w:rPr>
        <w:sym w:font="Symbol" w:char="F06C"/>
      </w:r>
      <w:r>
        <w:rPr>
          <w:sz w:val="24"/>
          <w:vertAlign w:val="subscript"/>
          <w:lang w:val="ru-RU"/>
        </w:rPr>
        <w:t>2</w:t>
      </w:r>
      <w:r>
        <w:rPr>
          <w:sz w:val="24"/>
          <w:lang w:val="ru-RU"/>
        </w:rPr>
        <w:t xml:space="preserve"> = 577,0 нм? </w:t>
      </w:r>
    </w:p>
    <w:p w:rsidR="00626699" w:rsidRPr="004E4E41" w:rsidRDefault="004E4E41" w:rsidP="004E4E41">
      <w:pPr>
        <w:rPr>
          <w:lang w:val="ru-RU"/>
        </w:rPr>
      </w:pPr>
    </w:p>
    <w:sectPr w:rsidR="00626699" w:rsidRPr="004E4E41" w:rsidSect="007A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1A69"/>
    <w:multiLevelType w:val="singleLevel"/>
    <w:tmpl w:val="79646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19C3"/>
    <w:rsid w:val="002A5455"/>
    <w:rsid w:val="003A19C3"/>
    <w:rsid w:val="003D52CF"/>
    <w:rsid w:val="004E4E41"/>
    <w:rsid w:val="00666B84"/>
    <w:rsid w:val="007A14A6"/>
    <w:rsid w:val="00C6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3"/>
    <w:pPr>
      <w:widowControl w:val="0"/>
      <w:tabs>
        <w:tab w:val="left" w:pos="397"/>
      </w:tabs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2010-09-25T04:18:00Z</dcterms:created>
  <dcterms:modified xsi:type="dcterms:W3CDTF">2010-09-25T04:18:00Z</dcterms:modified>
</cp:coreProperties>
</file>