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D3" w:rsidRDefault="00853CD3" w:rsidP="00853C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Какая получится ширина </w:t>
      </w:r>
      <w:r>
        <w:rPr>
          <w:sz w:val="24"/>
        </w:rPr>
        <w:sym w:font="Symbol" w:char="F064"/>
      </w:r>
      <w:r>
        <w:rPr>
          <w:i/>
          <w:sz w:val="24"/>
          <w:lang w:val="en-US"/>
        </w:rPr>
        <w:t>l</w:t>
      </w:r>
      <w:r>
        <w:rPr>
          <w:sz w:val="24"/>
        </w:rPr>
        <w:t xml:space="preserve"> спектральной линии водорода (</w:t>
      </w:r>
      <w:r>
        <w:rPr>
          <w:sz w:val="24"/>
        </w:rPr>
        <w:sym w:font="Symbol" w:char="F06C"/>
      </w:r>
      <w:r>
        <w:rPr>
          <w:sz w:val="24"/>
        </w:rPr>
        <w:t xml:space="preserve"> = 656,3 нм) на негативе спектрографа, если в нём использована решётка шириной </w:t>
      </w:r>
      <w:r>
        <w:rPr>
          <w:i/>
          <w:sz w:val="24"/>
          <w:lang w:val="en-US"/>
        </w:rPr>
        <w:t>l</w:t>
      </w:r>
      <w:r>
        <w:rPr>
          <w:sz w:val="24"/>
        </w:rPr>
        <w:t xml:space="preserve"> = 3 см и объектив с ф</w:t>
      </w:r>
      <w:r>
        <w:rPr>
          <w:sz w:val="24"/>
        </w:rPr>
        <w:t>о</w:t>
      </w:r>
      <w:r>
        <w:rPr>
          <w:sz w:val="24"/>
        </w:rPr>
        <w:t xml:space="preserve">кусным расстоянием </w:t>
      </w:r>
      <w:r>
        <w:rPr>
          <w:i/>
          <w:sz w:val="24"/>
          <w:lang w:val="en-US"/>
        </w:rPr>
        <w:t>F</w:t>
      </w:r>
      <w:r>
        <w:rPr>
          <w:sz w:val="24"/>
        </w:rPr>
        <w:t xml:space="preserve"> = 15 см?</w:t>
      </w:r>
    </w:p>
    <w:p w:rsidR="00626699" w:rsidRDefault="00B57989"/>
    <w:sectPr w:rsidR="00626699" w:rsidSect="0085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C6F15"/>
    <w:multiLevelType w:val="singleLevel"/>
    <w:tmpl w:val="79646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B4C"/>
    <w:rsid w:val="00294B4C"/>
    <w:rsid w:val="002A5455"/>
    <w:rsid w:val="00852484"/>
    <w:rsid w:val="00853CD3"/>
    <w:rsid w:val="00B03267"/>
    <w:rsid w:val="00B36F68"/>
    <w:rsid w:val="00B57989"/>
    <w:rsid w:val="00C66409"/>
    <w:rsid w:val="00E4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Grizli777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2010-10-08T06:46:00Z</dcterms:created>
  <dcterms:modified xsi:type="dcterms:W3CDTF">2010-10-08T06:46:00Z</dcterms:modified>
</cp:coreProperties>
</file>