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77" w:rsidRPr="00C3466E" w:rsidRDefault="00C3466E" w:rsidP="00C3466E">
      <w:pPr>
        <w:rPr>
          <w:rFonts w:ascii="Arial Unicode MS" w:eastAsia="Arial Unicode MS" w:hAnsi="Arial Unicode MS" w:cs="Arial Unicode MS"/>
        </w:rPr>
      </w:pPr>
      <w:r w:rsidRPr="00C3466E">
        <w:rPr>
          <w:rFonts w:ascii="Arial Unicode MS" w:eastAsia="Arial Unicode MS" w:hAnsi="Arial Unicode MS" w:cs="Arial Unicode MS"/>
        </w:rPr>
        <w:t xml:space="preserve">Внутри проводящей полой сферы радиусом </w:t>
      </w:r>
      <w:r w:rsidRPr="00C3466E">
        <w:rPr>
          <w:rFonts w:ascii="Arial Unicode MS" w:eastAsia="Arial Unicode MS" w:hAnsi="Arial Unicode MS" w:cs="Arial Unicode MS"/>
          <w:lang w:val="en-US"/>
        </w:rPr>
        <w:t>R</w:t>
      </w:r>
      <w:r w:rsidRPr="00C3466E">
        <w:rPr>
          <w:rFonts w:ascii="Arial Unicode MS" w:eastAsia="Arial Unicode MS" w:hAnsi="Arial Unicode MS" w:cs="Arial Unicode MS"/>
        </w:rPr>
        <w:t xml:space="preserve"> на расстоянии </w:t>
      </w:r>
      <w:r w:rsidRPr="00C3466E">
        <w:rPr>
          <w:rFonts w:ascii="Arial Unicode MS" w:eastAsia="Arial Unicode MS" w:hAnsi="Arial Unicode MS" w:cs="Arial Unicode MS"/>
          <w:lang w:val="en-US"/>
        </w:rPr>
        <w:t>R</w:t>
      </w:r>
      <w:r w:rsidRPr="00C3466E">
        <w:rPr>
          <w:rFonts w:ascii="Arial Unicode MS" w:eastAsia="Arial Unicode MS" w:hAnsi="Arial Unicode MS" w:cs="Arial Unicode MS"/>
        </w:rPr>
        <w:t>/2 от центра помещен точечный диполь</w:t>
      </w:r>
      <w:r>
        <w:rPr>
          <w:rFonts w:ascii="Arial Unicode MS" w:eastAsia="Arial Unicode MS" w:hAnsi="Arial Unicode MS" w:cs="Arial Unicode MS"/>
        </w:rPr>
        <w:t xml:space="preserve"> с дипольным моментом </w:t>
      </w:r>
      <w:r>
        <w:rPr>
          <w:rFonts w:ascii="Arial Unicode MS" w:eastAsia="Arial Unicode MS" w:hAnsi="Arial Unicode MS" w:cs="Arial Unicode MS"/>
          <w:lang w:val="en-US"/>
        </w:rPr>
        <w:t>p</w:t>
      </w:r>
      <w:r w:rsidRPr="00C3466E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ориентированным перпендикулярно радиусу. Найти величину и направление силы</w:t>
      </w:r>
      <w:r>
        <w:rPr>
          <w:rFonts w:ascii="Arial Unicode MS" w:eastAsia="Arial Unicode MS" w:hAnsi="Arial Unicode MS" w:cs="Arial Unicode MS"/>
          <w:lang w:val="en-US"/>
        </w:rPr>
        <w:t xml:space="preserve">, </w:t>
      </w:r>
      <w:r>
        <w:rPr>
          <w:rFonts w:ascii="Arial Unicode MS" w:eastAsia="Arial Unicode MS" w:hAnsi="Arial Unicode MS" w:cs="Arial Unicode MS"/>
        </w:rPr>
        <w:t>действующей на диполь.</w:t>
      </w:r>
    </w:p>
    <w:sectPr w:rsidR="00165277" w:rsidRPr="00C3466E" w:rsidSect="0016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66E"/>
    <w:rsid w:val="00002FFA"/>
    <w:rsid w:val="00091F44"/>
    <w:rsid w:val="000E119F"/>
    <w:rsid w:val="00154D40"/>
    <w:rsid w:val="00165277"/>
    <w:rsid w:val="002807D3"/>
    <w:rsid w:val="00302310"/>
    <w:rsid w:val="00341634"/>
    <w:rsid w:val="003422FA"/>
    <w:rsid w:val="00350ED5"/>
    <w:rsid w:val="00507642"/>
    <w:rsid w:val="006976A9"/>
    <w:rsid w:val="007C08BF"/>
    <w:rsid w:val="007D7631"/>
    <w:rsid w:val="008A0D94"/>
    <w:rsid w:val="00937D08"/>
    <w:rsid w:val="00A115D1"/>
    <w:rsid w:val="00A949F1"/>
    <w:rsid w:val="00AA414F"/>
    <w:rsid w:val="00B62FD0"/>
    <w:rsid w:val="00BC5E4E"/>
    <w:rsid w:val="00C3466E"/>
    <w:rsid w:val="00E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2</cp:revision>
  <dcterms:created xsi:type="dcterms:W3CDTF">2010-10-14T19:21:00Z</dcterms:created>
  <dcterms:modified xsi:type="dcterms:W3CDTF">2010-10-14T19:26:00Z</dcterms:modified>
</cp:coreProperties>
</file>