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13" w:rsidRDefault="001F4D13" w:rsidP="001F4D13">
      <w:pPr>
        <w:spacing w:line="288" w:lineRule="auto"/>
        <w:jc w:val="center"/>
        <w:rPr>
          <w:sz w:val="28"/>
        </w:rPr>
      </w:pPr>
      <w:r>
        <w:rPr>
          <w:b/>
          <w:sz w:val="28"/>
        </w:rPr>
        <w:t>Тема 10. Информационная система для автоматизации работы фирмы по сборке компьютеров</w:t>
      </w:r>
    </w:p>
    <w:p w:rsidR="001F4D13" w:rsidRDefault="001F4D13" w:rsidP="001F4D13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Система должна автоматизировать процесс комплектации компьютера, состоящего из стандартных блоков:</w:t>
      </w:r>
    </w:p>
    <w:p w:rsidR="001F4D13" w:rsidRDefault="001F4D13" w:rsidP="001F4D13">
      <w:pPr>
        <w:numPr>
          <w:ilvl w:val="0"/>
          <w:numId w:val="1"/>
        </w:numPr>
        <w:tabs>
          <w:tab w:val="num" w:pos="993"/>
        </w:tabs>
        <w:spacing w:after="0" w:line="288" w:lineRule="auto"/>
        <w:ind w:left="709" w:firstLine="0"/>
        <w:jc w:val="both"/>
        <w:rPr>
          <w:sz w:val="28"/>
        </w:rPr>
      </w:pPr>
      <w:r>
        <w:rPr>
          <w:sz w:val="28"/>
        </w:rPr>
        <w:t>корпус с блоком питания;</w:t>
      </w:r>
    </w:p>
    <w:p w:rsidR="001F4D13" w:rsidRDefault="001F4D13" w:rsidP="001F4D13">
      <w:pPr>
        <w:numPr>
          <w:ilvl w:val="0"/>
          <w:numId w:val="1"/>
        </w:numPr>
        <w:tabs>
          <w:tab w:val="num" w:pos="993"/>
        </w:tabs>
        <w:spacing w:after="0" w:line="288" w:lineRule="auto"/>
        <w:ind w:left="709" w:firstLine="0"/>
        <w:jc w:val="both"/>
        <w:rPr>
          <w:sz w:val="28"/>
        </w:rPr>
      </w:pPr>
      <w:r>
        <w:rPr>
          <w:sz w:val="28"/>
        </w:rPr>
        <w:t>материнская плата;</w:t>
      </w:r>
    </w:p>
    <w:p w:rsidR="001F4D13" w:rsidRDefault="001F4D13" w:rsidP="001F4D13">
      <w:pPr>
        <w:numPr>
          <w:ilvl w:val="0"/>
          <w:numId w:val="1"/>
        </w:numPr>
        <w:tabs>
          <w:tab w:val="num" w:pos="993"/>
        </w:tabs>
        <w:spacing w:after="0" w:line="288" w:lineRule="auto"/>
        <w:ind w:left="709" w:firstLine="0"/>
        <w:jc w:val="both"/>
        <w:rPr>
          <w:sz w:val="28"/>
        </w:rPr>
      </w:pPr>
      <w:r>
        <w:rPr>
          <w:sz w:val="28"/>
        </w:rPr>
        <w:t>центральный процессор;</w:t>
      </w:r>
    </w:p>
    <w:p w:rsidR="001F4D13" w:rsidRDefault="001F4D13" w:rsidP="001F4D13">
      <w:pPr>
        <w:numPr>
          <w:ilvl w:val="0"/>
          <w:numId w:val="1"/>
        </w:numPr>
        <w:tabs>
          <w:tab w:val="num" w:pos="993"/>
        </w:tabs>
        <w:spacing w:after="0" w:line="288" w:lineRule="auto"/>
        <w:ind w:left="709" w:firstLine="0"/>
        <w:jc w:val="both"/>
        <w:rPr>
          <w:sz w:val="28"/>
        </w:rPr>
      </w:pPr>
      <w:r>
        <w:rPr>
          <w:sz w:val="28"/>
        </w:rPr>
        <w:t>винчестер;</w:t>
      </w:r>
    </w:p>
    <w:p w:rsidR="001F4D13" w:rsidRDefault="001F4D13" w:rsidP="001F4D13">
      <w:pPr>
        <w:numPr>
          <w:ilvl w:val="0"/>
          <w:numId w:val="1"/>
        </w:numPr>
        <w:tabs>
          <w:tab w:val="num" w:pos="993"/>
        </w:tabs>
        <w:spacing w:after="0" w:line="288" w:lineRule="auto"/>
        <w:ind w:left="709" w:firstLine="0"/>
        <w:jc w:val="both"/>
        <w:rPr>
          <w:sz w:val="28"/>
        </w:rPr>
      </w:pPr>
      <w:r>
        <w:rPr>
          <w:sz w:val="28"/>
          <w:lang w:val="en-US"/>
        </w:rPr>
        <w:t>CD-ROM</w:t>
      </w:r>
      <w:r>
        <w:rPr>
          <w:sz w:val="28"/>
        </w:rPr>
        <w:t>;</w:t>
      </w:r>
    </w:p>
    <w:p w:rsidR="001F4D13" w:rsidRDefault="001F4D13" w:rsidP="001F4D13">
      <w:pPr>
        <w:numPr>
          <w:ilvl w:val="0"/>
          <w:numId w:val="1"/>
        </w:numPr>
        <w:tabs>
          <w:tab w:val="num" w:pos="993"/>
        </w:tabs>
        <w:spacing w:after="0" w:line="288" w:lineRule="auto"/>
        <w:ind w:left="709" w:firstLine="0"/>
        <w:jc w:val="both"/>
        <w:rPr>
          <w:sz w:val="28"/>
        </w:rPr>
      </w:pPr>
      <w:proofErr w:type="spellStart"/>
      <w:r>
        <w:rPr>
          <w:sz w:val="28"/>
        </w:rPr>
        <w:t>видеоплата</w:t>
      </w:r>
      <w:proofErr w:type="spellEnd"/>
      <w:r>
        <w:rPr>
          <w:sz w:val="28"/>
        </w:rPr>
        <w:t>;</w:t>
      </w:r>
    </w:p>
    <w:p w:rsidR="001F4D13" w:rsidRDefault="001F4D13" w:rsidP="001F4D13">
      <w:pPr>
        <w:numPr>
          <w:ilvl w:val="0"/>
          <w:numId w:val="1"/>
        </w:numPr>
        <w:tabs>
          <w:tab w:val="num" w:pos="993"/>
        </w:tabs>
        <w:spacing w:after="0" w:line="288" w:lineRule="auto"/>
        <w:ind w:left="709" w:firstLine="0"/>
        <w:jc w:val="both"/>
        <w:rPr>
          <w:sz w:val="28"/>
        </w:rPr>
      </w:pPr>
      <w:r>
        <w:rPr>
          <w:sz w:val="28"/>
        </w:rPr>
        <w:t>звуковая плата.</w:t>
      </w:r>
    </w:p>
    <w:p w:rsidR="001F4D13" w:rsidRDefault="001F4D13" w:rsidP="001F4D13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Клиент должен иметь возможность выбора комплектации компьютера из имеющихся в наличии блоков с учетом их характеристик и стоимости. За заказ отвечает один из менеджеров фирмы. </w:t>
      </w:r>
    </w:p>
    <w:p w:rsidR="001F4D13" w:rsidRDefault="001F4D13" w:rsidP="001F4D13">
      <w:pPr>
        <w:spacing w:line="288" w:lineRule="auto"/>
        <w:jc w:val="both"/>
        <w:rPr>
          <w:sz w:val="28"/>
        </w:rPr>
      </w:pPr>
      <w:r>
        <w:rPr>
          <w:sz w:val="28"/>
        </w:rPr>
        <w:tab/>
        <w:t>Разработать:</w:t>
      </w:r>
    </w:p>
    <w:p w:rsidR="001F4D13" w:rsidRDefault="001F4D13" w:rsidP="001F4D13">
      <w:pPr>
        <w:numPr>
          <w:ilvl w:val="0"/>
          <w:numId w:val="2"/>
        </w:numPr>
        <w:spacing w:after="0" w:line="288" w:lineRule="auto"/>
        <w:jc w:val="both"/>
        <w:rPr>
          <w:sz w:val="28"/>
        </w:rPr>
      </w:pPr>
      <w:r>
        <w:rPr>
          <w:sz w:val="28"/>
        </w:rPr>
        <w:t>меню системы;</w:t>
      </w:r>
    </w:p>
    <w:p w:rsidR="001F4D13" w:rsidRDefault="001F4D13" w:rsidP="001F4D13">
      <w:pPr>
        <w:numPr>
          <w:ilvl w:val="0"/>
          <w:numId w:val="2"/>
        </w:numPr>
        <w:spacing w:after="0" w:line="288" w:lineRule="auto"/>
        <w:jc w:val="both"/>
        <w:rPr>
          <w:sz w:val="28"/>
        </w:rPr>
      </w:pPr>
      <w:r>
        <w:rPr>
          <w:sz w:val="28"/>
        </w:rPr>
        <w:t>модули ввода, изменения и просмотра данных.</w:t>
      </w:r>
    </w:p>
    <w:p w:rsidR="001D3F12" w:rsidRDefault="001D3F12"/>
    <w:sectPr w:rsidR="001D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C34"/>
    <w:multiLevelType w:val="singleLevel"/>
    <w:tmpl w:val="FAD45DA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71B57D46"/>
    <w:multiLevelType w:val="hybridMultilevel"/>
    <w:tmpl w:val="59F470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D13"/>
    <w:rsid w:val="001D3F12"/>
    <w:rsid w:val="001F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2010-11-28T13:21:00Z</dcterms:created>
  <dcterms:modified xsi:type="dcterms:W3CDTF">2010-11-28T13:21:00Z</dcterms:modified>
</cp:coreProperties>
</file>