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5080" w:rsidRDefault="007E5AF5">
      <w:pPr>
        <w:pStyle w:val="Style1"/>
        <w:widowControl/>
        <w:spacing w:before="48" w:line="230" w:lineRule="exact"/>
        <w:rPr>
          <w:rStyle w:val="FontStyle24"/>
          <w:color w:val="FFFFFF" w:themeColor="background1"/>
        </w:rPr>
      </w:pPr>
      <w:r w:rsidRPr="00C65080">
        <w:rPr>
          <w:rStyle w:val="FontStyle24"/>
          <w:color w:val="FFFFFF" w:themeColor="background1"/>
        </w:rPr>
        <w:t>Система зарядов состоит из трех параллельных пластин. Рас</w:t>
      </w:r>
      <w:r w:rsidRPr="00C65080">
        <w:rPr>
          <w:rStyle w:val="FontStyle24"/>
          <w:color w:val="FFFFFF" w:themeColor="background1"/>
        </w:rPr>
        <w:softHyphen/>
        <w:t xml:space="preserve">стояние между средней пластиной и крайними </w:t>
      </w:r>
      <w:r w:rsidRPr="00C65080">
        <w:rPr>
          <w:rStyle w:val="FontStyle20"/>
          <w:color w:val="FFFFFF" w:themeColor="background1"/>
        </w:rPr>
        <w:t xml:space="preserve">а </w:t>
      </w:r>
      <w:r w:rsidRPr="00C65080">
        <w:rPr>
          <w:rStyle w:val="FontStyle24"/>
          <w:color w:val="FFFFFF" w:themeColor="background1"/>
        </w:rPr>
        <w:t xml:space="preserve">и </w:t>
      </w:r>
      <w:r w:rsidRPr="00C65080">
        <w:rPr>
          <w:rStyle w:val="FontStyle20"/>
          <w:color w:val="FFFFFF" w:themeColor="background1"/>
        </w:rPr>
        <w:t xml:space="preserve">Ъ. </w:t>
      </w:r>
      <w:r w:rsidRPr="00C65080">
        <w:rPr>
          <w:rStyle w:val="FontStyle24"/>
          <w:color w:val="FFFFFF" w:themeColor="background1"/>
        </w:rPr>
        <w:t>Средняя пластина заземлена. Потенциал крайних пластин ср. Найти напряженнос</w:t>
      </w:r>
      <w:r w:rsidRPr="00C65080">
        <w:rPr>
          <w:rStyle w:val="FontStyle24"/>
          <w:color w:val="FFFFFF" w:themeColor="background1"/>
        </w:rPr>
        <w:t>ть поля в промежутках между средней пластиной и крайними.</w:t>
      </w:r>
    </w:p>
    <w:p w:rsidR="00000000" w:rsidRPr="00C65080" w:rsidRDefault="007E5AF5">
      <w:pPr>
        <w:pStyle w:val="Style2"/>
        <w:widowControl/>
        <w:tabs>
          <w:tab w:val="left" w:pos="3533"/>
        </w:tabs>
        <w:spacing w:line="230" w:lineRule="exact"/>
        <w:ind w:left="1958" w:firstLine="360"/>
        <w:rPr>
          <w:rStyle w:val="FontStyle24"/>
          <w:color w:val="FFFFFF" w:themeColor="background1"/>
        </w:rPr>
      </w:pPr>
      <w:r w:rsidRPr="00C65080">
        <w:rPr>
          <w:rStyle w:val="FontStyle24"/>
          <w:color w:val="FFFFFF" w:themeColor="background1"/>
        </w:rPr>
        <w:t>6.</w:t>
      </w:r>
      <w:r w:rsidRPr="00C65080">
        <w:rPr>
          <w:rStyle w:val="FontStyle24"/>
          <w:color w:val="FFFFFF" w:themeColor="background1"/>
        </w:rPr>
        <w:tab/>
        <w:t>Заряды расположены в вершинах</w:t>
      </w:r>
      <w:r w:rsidRPr="00C65080">
        <w:rPr>
          <w:rStyle w:val="FontStyle24"/>
          <w:color w:val="FFFFFF" w:themeColor="background1"/>
        </w:rPr>
        <w:br/>
      </w:r>
      <w:r w:rsidRPr="00C65080">
        <w:rPr>
          <w:rStyle w:val="FontStyle20"/>
          <w:color w:val="FFFFFF" w:themeColor="background1"/>
        </w:rPr>
        <w:t xml:space="preserve">'' </w:t>
      </w:r>
      <w:r w:rsidRPr="00C65080">
        <w:rPr>
          <w:rStyle w:val="FontStyle20"/>
          <w:color w:val="FFFFFF" w:themeColor="background1"/>
          <w:lang w:val="de-DE"/>
        </w:rPr>
        <w:t xml:space="preserve">—q     </w:t>
      </w:r>
      <w:r w:rsidRPr="00C65080">
        <w:rPr>
          <w:rStyle w:val="FontStyle24"/>
          <w:color w:val="FFFFFF" w:themeColor="background1"/>
        </w:rPr>
        <w:t xml:space="preserve">квадрата со стороной </w:t>
      </w:r>
      <w:r w:rsidRPr="00C65080">
        <w:rPr>
          <w:rStyle w:val="FontStyle20"/>
          <w:color w:val="FFFFFF" w:themeColor="background1"/>
        </w:rPr>
        <w:t xml:space="preserve">а. </w:t>
      </w:r>
      <w:r w:rsidRPr="00C65080">
        <w:rPr>
          <w:rStyle w:val="FontStyle24"/>
          <w:color w:val="FFFFFF" w:themeColor="background1"/>
        </w:rPr>
        <w:t>Определить пол-</w:t>
      </w:r>
      <w:r w:rsidRPr="00C65080">
        <w:rPr>
          <w:rStyle w:val="FontStyle24"/>
          <w:color w:val="FFFFFF" w:themeColor="background1"/>
        </w:rPr>
        <w:br/>
        <w:t>ную энергию взаимодействия всей сис-</w:t>
      </w:r>
      <w:r w:rsidRPr="00C65080">
        <w:rPr>
          <w:rStyle w:val="FontStyle24"/>
          <w:color w:val="FFFFFF" w:themeColor="background1"/>
        </w:rPr>
        <w:br/>
        <w:t>темы зарядов.</w:t>
      </w:r>
    </w:p>
    <w:p w:rsidR="00000000" w:rsidRPr="00C65080" w:rsidRDefault="007E5AF5">
      <w:pPr>
        <w:pStyle w:val="Style3"/>
        <w:widowControl/>
        <w:tabs>
          <w:tab w:val="left" w:pos="3523"/>
        </w:tabs>
        <w:spacing w:line="230" w:lineRule="exact"/>
        <w:ind w:left="2813"/>
        <w:jc w:val="left"/>
        <w:rPr>
          <w:rStyle w:val="FontStyle20"/>
          <w:color w:val="FFFFFF" w:themeColor="background1"/>
          <w:lang w:val="de-DE"/>
        </w:rPr>
      </w:pPr>
      <w:r w:rsidRPr="00C65080">
        <w:rPr>
          <w:rStyle w:val="FontStyle24"/>
          <w:color w:val="FFFFFF" w:themeColor="background1"/>
        </w:rPr>
        <w:t>7.</w:t>
      </w:r>
      <w:r w:rsidRPr="00C65080">
        <w:rPr>
          <w:rStyle w:val="FontStyle24"/>
          <w:color w:val="FFFFFF" w:themeColor="background1"/>
        </w:rPr>
        <w:tab/>
        <w:t>В плоский воздушный конденса-</w:t>
      </w:r>
      <w:r w:rsidRPr="00C65080">
        <w:rPr>
          <w:rStyle w:val="FontStyle24"/>
          <w:color w:val="FFFFFF" w:themeColor="background1"/>
        </w:rPr>
        <w:br/>
        <w:t>тор (расстояние между пластинам</w:t>
      </w:r>
      <w:r w:rsidRPr="00C65080">
        <w:rPr>
          <w:rStyle w:val="FontStyle24"/>
          <w:color w:val="FFFFFF" w:themeColor="background1"/>
        </w:rPr>
        <w:t xml:space="preserve">и </w:t>
      </w:r>
      <w:r w:rsidRPr="00C65080">
        <w:rPr>
          <w:rStyle w:val="FontStyle20"/>
          <w:color w:val="FFFFFF" w:themeColor="background1"/>
          <w:lang w:val="de-DE"/>
        </w:rPr>
        <w:t>d,</w:t>
      </w:r>
    </w:p>
    <w:p w:rsidR="00000000" w:rsidRPr="00C65080" w:rsidRDefault="007E5AF5">
      <w:pPr>
        <w:pStyle w:val="Style4"/>
        <w:widowControl/>
        <w:spacing w:line="230" w:lineRule="exact"/>
        <w:rPr>
          <w:rStyle w:val="FontStyle24"/>
          <w:color w:val="FFFFFF" w:themeColor="background1"/>
        </w:rPr>
      </w:pPr>
      <w:r w:rsidRPr="00C65080">
        <w:rPr>
          <w:rStyle w:val="FontStyle23"/>
          <w:color w:val="FFFFFF" w:themeColor="background1"/>
        </w:rPr>
        <w:t xml:space="preserve">—в </w:t>
      </w:r>
      <w:r w:rsidRPr="00C65080">
        <w:rPr>
          <w:rStyle w:val="FontStyle21"/>
          <w:color w:val="FFFFFF" w:themeColor="background1"/>
        </w:rPr>
        <w:t xml:space="preserve">Ч       </w:t>
      </w:r>
      <w:r w:rsidRPr="00C65080">
        <w:rPr>
          <w:rStyle w:val="FontStyle24"/>
          <w:color w:val="FFFFFF" w:themeColor="background1"/>
        </w:rPr>
        <w:t xml:space="preserve">площадь пластин </w:t>
      </w:r>
      <w:r w:rsidRPr="00C65080">
        <w:rPr>
          <w:rStyle w:val="FontStyle20"/>
          <w:color w:val="FFFFFF" w:themeColor="background1"/>
          <w:lang w:val="de-DE"/>
        </w:rPr>
        <w:t xml:space="preserve">S) </w:t>
      </w:r>
      <w:r w:rsidRPr="00C65080">
        <w:rPr>
          <w:rStyle w:val="FontStyle24"/>
          <w:color w:val="FFFFFF" w:themeColor="background1"/>
        </w:rPr>
        <w:t xml:space="preserve">вносится медная пластина толщиной </w:t>
      </w:r>
      <w:r w:rsidRPr="00C65080">
        <w:rPr>
          <w:rStyle w:val="FontStyle20"/>
          <w:color w:val="FFFFFF" w:themeColor="background1"/>
        </w:rPr>
        <w:t xml:space="preserve">Ъ. </w:t>
      </w:r>
      <w:r w:rsidRPr="00C65080">
        <w:rPr>
          <w:rStyle w:val="FontStyle24"/>
          <w:color w:val="FFFFFF" w:themeColor="background1"/>
        </w:rPr>
        <w:t>Определить ем</w:t>
      </w:r>
      <w:r w:rsidRPr="00C65080">
        <w:rPr>
          <w:rStyle w:val="FontStyle24"/>
          <w:color w:val="FFFFFF" w:themeColor="background1"/>
        </w:rPr>
        <w:softHyphen/>
        <w:t>кость конденсатора после внесения пластины и работу, совершаемую при внесении пластины в конденсатор, если напряжение на конденса-</w:t>
      </w:r>
    </w:p>
    <w:p w:rsidR="00000000" w:rsidRPr="00C65080" w:rsidRDefault="007E5AF5">
      <w:pPr>
        <w:pStyle w:val="Style5"/>
        <w:widowControl/>
        <w:spacing w:line="240" w:lineRule="exact"/>
        <w:ind w:left="5054"/>
        <w:jc w:val="both"/>
        <w:rPr>
          <w:color w:val="FFFFFF" w:themeColor="background1"/>
          <w:sz w:val="20"/>
          <w:szCs w:val="20"/>
        </w:rPr>
      </w:pPr>
    </w:p>
    <w:p w:rsidR="00000000" w:rsidRPr="00C65080" w:rsidRDefault="007E5AF5">
      <w:pPr>
        <w:pStyle w:val="Style5"/>
        <w:widowControl/>
        <w:spacing w:line="240" w:lineRule="exact"/>
        <w:ind w:left="5054"/>
        <w:jc w:val="both"/>
        <w:rPr>
          <w:color w:val="FFFFFF" w:themeColor="background1"/>
          <w:sz w:val="20"/>
          <w:szCs w:val="20"/>
        </w:rPr>
      </w:pPr>
    </w:p>
    <w:p w:rsidR="00000000" w:rsidRPr="00C65080" w:rsidRDefault="007E5AF5">
      <w:pPr>
        <w:pStyle w:val="Style5"/>
        <w:widowControl/>
        <w:spacing w:before="154"/>
        <w:ind w:left="5054"/>
        <w:jc w:val="both"/>
        <w:rPr>
          <w:rStyle w:val="FontStyle23"/>
          <w:color w:val="FFFFFF" w:themeColor="background1"/>
          <w:spacing w:val="20"/>
        </w:rPr>
      </w:pPr>
      <w:r w:rsidRPr="00C65080">
        <w:rPr>
          <w:rStyle w:val="FontStyle23"/>
          <w:color w:val="FFFFFF" w:themeColor="background1"/>
          <w:spacing w:val="20"/>
        </w:rPr>
        <w:t>Л</w:t>
      </w:r>
    </w:p>
    <w:p w:rsidR="00000000" w:rsidRPr="00C65080" w:rsidRDefault="007E5AF5">
      <w:pPr>
        <w:widowControl/>
        <w:spacing w:before="298"/>
        <w:ind w:left="2035" w:right="1483"/>
        <w:rPr>
          <w:color w:val="FFFFFF" w:themeColor="background1"/>
        </w:rPr>
      </w:pPr>
    </w:p>
    <w:p w:rsidR="00000000" w:rsidRPr="00C65080" w:rsidRDefault="007E5AF5">
      <w:pPr>
        <w:pStyle w:val="Style6"/>
        <w:widowControl/>
        <w:spacing w:line="307" w:lineRule="exact"/>
        <w:ind w:left="1570"/>
        <w:jc w:val="both"/>
        <w:rPr>
          <w:rStyle w:val="FontStyle26"/>
          <w:color w:val="FFFFFF" w:themeColor="background1"/>
          <w:position w:val="-5"/>
        </w:rPr>
      </w:pPr>
      <w:r w:rsidRPr="00C65080">
        <w:rPr>
          <w:rStyle w:val="FontStyle27"/>
          <w:color w:val="FFFFFF" w:themeColor="background1"/>
          <w:position w:val="-5"/>
        </w:rPr>
        <w:t xml:space="preserve">ь </w:t>
      </w:r>
      <w:r w:rsidRPr="00C65080">
        <w:rPr>
          <w:rStyle w:val="FontStyle26"/>
          <w:color w:val="FFFFFF" w:themeColor="background1"/>
          <w:position w:val="-5"/>
        </w:rPr>
        <w:t>Ф</w:t>
      </w:r>
    </w:p>
    <w:p w:rsidR="00000000" w:rsidRPr="00C65080" w:rsidRDefault="007E5AF5">
      <w:pPr>
        <w:pStyle w:val="Style7"/>
        <w:widowControl/>
        <w:spacing w:line="240" w:lineRule="exact"/>
        <w:rPr>
          <w:color w:val="FFFFFF" w:themeColor="background1"/>
          <w:sz w:val="20"/>
          <w:szCs w:val="20"/>
        </w:rPr>
      </w:pPr>
    </w:p>
    <w:p w:rsidR="00000000" w:rsidRPr="00C65080" w:rsidRDefault="007E5AF5">
      <w:pPr>
        <w:pStyle w:val="Style7"/>
        <w:widowControl/>
        <w:spacing w:line="240" w:lineRule="exact"/>
        <w:rPr>
          <w:color w:val="FFFFFF" w:themeColor="background1"/>
          <w:sz w:val="20"/>
          <w:szCs w:val="20"/>
        </w:rPr>
      </w:pPr>
    </w:p>
    <w:p w:rsidR="00000000" w:rsidRPr="00C65080" w:rsidRDefault="007E5AF5">
      <w:pPr>
        <w:pStyle w:val="Style7"/>
        <w:widowControl/>
        <w:spacing w:line="240" w:lineRule="exact"/>
        <w:rPr>
          <w:color w:val="FFFFFF" w:themeColor="background1"/>
          <w:sz w:val="20"/>
          <w:szCs w:val="20"/>
        </w:rPr>
      </w:pPr>
    </w:p>
    <w:p w:rsidR="00000000" w:rsidRPr="00C65080" w:rsidRDefault="007E5AF5">
      <w:pPr>
        <w:pStyle w:val="Style7"/>
        <w:widowControl/>
        <w:spacing w:before="101" w:line="235" w:lineRule="exact"/>
        <w:rPr>
          <w:rStyle w:val="FontStyle20"/>
          <w:color w:val="FFFFFF" w:themeColor="background1"/>
          <w:lang w:val="de-DE"/>
        </w:rPr>
      </w:pPr>
      <w:r w:rsidRPr="00C65080">
        <w:rPr>
          <w:rStyle w:val="FontStyle24"/>
          <w:color w:val="FFFFFF" w:themeColor="background1"/>
        </w:rPr>
        <w:t xml:space="preserve">торе остается постоянным и равным </w:t>
      </w:r>
      <w:r w:rsidRPr="00C65080">
        <w:rPr>
          <w:rStyle w:val="FontStyle20"/>
          <w:color w:val="FFFFFF" w:themeColor="background1"/>
          <w:lang w:val="de-DE"/>
        </w:rPr>
        <w:t>U.</w:t>
      </w:r>
    </w:p>
    <w:p w:rsidR="00000000" w:rsidRPr="00C65080" w:rsidRDefault="007E5AF5">
      <w:pPr>
        <w:pStyle w:val="Style1"/>
        <w:widowControl/>
        <w:spacing w:line="235" w:lineRule="exact"/>
        <w:rPr>
          <w:rStyle w:val="FontStyle24"/>
          <w:color w:val="FFFFFF" w:themeColor="background1"/>
        </w:rPr>
      </w:pPr>
      <w:r w:rsidRPr="00C65080">
        <w:rPr>
          <w:rStyle w:val="FontStyle24"/>
          <w:color w:val="FFFFFF" w:themeColor="background1"/>
        </w:rPr>
        <w:t xml:space="preserve">8. Внутренний радиус проводящей сферической оболочки </w:t>
      </w:r>
      <w:r w:rsidRPr="00C65080">
        <w:rPr>
          <w:rStyle w:val="FontStyle20"/>
          <w:color w:val="FFFFFF" w:themeColor="background1"/>
        </w:rPr>
        <w:t xml:space="preserve">а, </w:t>
      </w:r>
      <w:r w:rsidRPr="00C65080">
        <w:rPr>
          <w:rStyle w:val="FontStyle24"/>
          <w:color w:val="FFFFFF" w:themeColor="background1"/>
        </w:rPr>
        <w:t>внеш</w:t>
      </w:r>
      <w:r w:rsidRPr="00C65080">
        <w:rPr>
          <w:rStyle w:val="FontStyle24"/>
          <w:color w:val="FFFFFF" w:themeColor="background1"/>
        </w:rPr>
        <w:softHyphen/>
        <w:t xml:space="preserve">ний </w:t>
      </w:r>
      <w:r w:rsidRPr="00C65080">
        <w:rPr>
          <w:rStyle w:val="FontStyle20"/>
          <w:color w:val="FFFFFF" w:themeColor="background1"/>
        </w:rPr>
        <w:t xml:space="preserve">Ъ. </w:t>
      </w:r>
      <w:r w:rsidRPr="00C65080">
        <w:rPr>
          <w:rStyle w:val="FontStyle24"/>
          <w:color w:val="FFFFFF" w:themeColor="background1"/>
        </w:rPr>
        <w:t>Удельное сопротивление материала р. Определить электрическое сопротивление оболочки между внутренней и внешней поверхностями.</w:t>
      </w:r>
    </w:p>
    <w:p w:rsidR="00000000" w:rsidRDefault="00C37577">
      <w:pPr>
        <w:framePr w:h="1229" w:hSpace="38" w:wrap="auto" w:vAnchor="text" w:hAnchor="text" w:x="4311" w:y="1619"/>
        <w:widowControl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61.3pt">
            <v:imagedata r:id="rId7" o:title=""/>
          </v:shape>
        </w:pict>
      </w:r>
    </w:p>
    <w:p w:rsidR="00000000" w:rsidRDefault="007E5AF5" w:rsidP="00C65080">
      <w:pPr>
        <w:pStyle w:val="Style3"/>
        <w:widowControl/>
        <w:numPr>
          <w:ilvl w:val="0"/>
          <w:numId w:val="1"/>
        </w:numPr>
        <w:tabs>
          <w:tab w:val="left" w:pos="710"/>
        </w:tabs>
        <w:ind w:firstLine="360"/>
        <w:rPr>
          <w:rStyle w:val="FontStyle24"/>
        </w:rPr>
      </w:pPr>
      <w:r>
        <w:rPr>
          <w:rStyle w:val="FontStyle24"/>
        </w:rPr>
        <w:lastRenderedPageBreak/>
        <w:t>Э. Резерфорд (1911) сформулировал планетарную модель ато</w:t>
      </w:r>
      <w:r>
        <w:rPr>
          <w:rStyle w:val="FontStyle24"/>
        </w:rPr>
        <w:softHyphen/>
        <w:t xml:space="preserve">ма, в соответствии с которой положительный заряд </w:t>
      </w:r>
      <w:r>
        <w:rPr>
          <w:rStyle w:val="FontStyle20"/>
          <w:lang w:val="de-DE"/>
        </w:rPr>
        <w:t xml:space="preserve">Ze </w:t>
      </w:r>
      <w:r>
        <w:rPr>
          <w:rStyle w:val="FontStyle24"/>
        </w:rPr>
        <w:t xml:space="preserve">сосредоточен в атомном ядре в центре атома, а </w:t>
      </w:r>
      <w:r>
        <w:rPr>
          <w:rStyle w:val="FontStyle24"/>
          <w:lang w:val="de-DE"/>
        </w:rPr>
        <w:t xml:space="preserve">Z </w:t>
      </w:r>
      <w:r>
        <w:rPr>
          <w:rStyle w:val="FontStyle24"/>
        </w:rPr>
        <w:t>электронов равномерно распределе</w:t>
      </w:r>
      <w:r>
        <w:rPr>
          <w:rStyle w:val="FontStyle24"/>
        </w:rPr>
        <w:softHyphen/>
        <w:t xml:space="preserve">ны по сфере радиусом </w:t>
      </w:r>
      <w:r>
        <w:rPr>
          <w:rStyle w:val="FontStyle20"/>
          <w:lang w:val="de-DE"/>
        </w:rPr>
        <w:t xml:space="preserve">R. </w:t>
      </w:r>
      <w:r>
        <w:rPr>
          <w:rStyle w:val="FontStyle24"/>
        </w:rPr>
        <w:t>О</w:t>
      </w:r>
      <w:r>
        <w:rPr>
          <w:rStyle w:val="FontStyle24"/>
        </w:rPr>
        <w:t xml:space="preserve">пределить напряженность электрического поля внутри атома при </w:t>
      </w:r>
      <w:r>
        <w:rPr>
          <w:rStyle w:val="FontStyle20"/>
          <w:spacing w:val="30"/>
          <w:lang w:val="de-DE"/>
        </w:rPr>
        <w:t>r</w:t>
      </w:r>
      <w:r>
        <w:rPr>
          <w:rStyle w:val="FontStyle20"/>
          <w:spacing w:val="30"/>
          <w:vertAlign w:val="subscript"/>
          <w:lang w:val="de-DE"/>
        </w:rPr>
        <w:t>Q</w:t>
      </w:r>
      <w:r>
        <w:rPr>
          <w:rStyle w:val="FontStyle20"/>
          <w:spacing w:val="30"/>
          <w:lang w:val="de-DE"/>
        </w:rPr>
        <w:t>&lt;r&lt;R,</w:t>
      </w:r>
      <w:r>
        <w:rPr>
          <w:rStyle w:val="FontStyle20"/>
          <w:lang w:val="de-DE"/>
        </w:rPr>
        <w:t xml:space="preserve"> </w:t>
      </w:r>
      <w:r>
        <w:rPr>
          <w:rStyle w:val="FontStyle24"/>
        </w:rPr>
        <w:t xml:space="preserve">где </w:t>
      </w:r>
      <w:r w:rsidR="00312BEC">
        <w:rPr>
          <w:rStyle w:val="FontStyle20"/>
          <w:spacing w:val="-20"/>
          <w:lang w:val="en-US"/>
        </w:rPr>
        <w:t>r</w:t>
      </w:r>
      <w:r>
        <w:rPr>
          <w:rStyle w:val="FontStyle20"/>
          <w:spacing w:val="-20"/>
          <w:vertAlign w:val="subscript"/>
        </w:rPr>
        <w:t>0</w:t>
      </w:r>
      <w:r>
        <w:rPr>
          <w:rStyle w:val="FontStyle20"/>
        </w:rPr>
        <w:t xml:space="preserve"> </w:t>
      </w:r>
      <w:r>
        <w:rPr>
          <w:rStyle w:val="FontStyle24"/>
        </w:rPr>
        <w:t>- радиус ядра атома.</w:t>
      </w:r>
    </w:p>
    <w:p w:rsidR="00000000" w:rsidRDefault="007E5AF5" w:rsidP="00C65080">
      <w:pPr>
        <w:pStyle w:val="Style3"/>
        <w:widowControl/>
        <w:numPr>
          <w:ilvl w:val="0"/>
          <w:numId w:val="1"/>
        </w:numPr>
        <w:tabs>
          <w:tab w:val="left" w:pos="710"/>
        </w:tabs>
        <w:spacing w:before="19"/>
        <w:ind w:firstLine="360"/>
        <w:rPr>
          <w:rStyle w:val="FontStyle24"/>
        </w:rPr>
      </w:pPr>
      <w:r>
        <w:rPr>
          <w:rStyle w:val="FontStyle24"/>
        </w:rPr>
        <w:t>Две параллельные тонкие нити равномерно заряжены разно</w:t>
      </w:r>
      <w:r>
        <w:rPr>
          <w:rStyle w:val="FontStyle24"/>
        </w:rPr>
        <w:softHyphen/>
        <w:t>именными зарядами с линейной плотно</w:t>
      </w:r>
      <w:r>
        <w:rPr>
          <w:rStyle w:val="FontStyle24"/>
        </w:rPr>
        <w:softHyphen/>
        <w:t>с</w:t>
      </w:r>
      <w:r w:rsidR="00312BEC">
        <w:rPr>
          <w:rStyle w:val="FontStyle24"/>
        </w:rPr>
        <w:t xml:space="preserve">тью тау. Расстояние между нитями </w:t>
      </w:r>
      <w:r w:rsidR="00312BEC">
        <w:rPr>
          <w:rStyle w:val="FontStyle24"/>
          <w:lang w:val="en-US"/>
        </w:rPr>
        <w:t>L</w:t>
      </w:r>
      <w:r>
        <w:rPr>
          <w:rStyle w:val="FontStyle24"/>
        </w:rPr>
        <w:t>. Оп</w:t>
      </w:r>
      <w:r>
        <w:rPr>
          <w:rStyle w:val="FontStyle24"/>
        </w:rPr>
        <w:softHyphen/>
        <w:t>ределить потенциал и напр</w:t>
      </w:r>
      <w:r>
        <w:rPr>
          <w:rStyle w:val="FontStyle24"/>
        </w:rPr>
        <w:t>яженность электрического поля как функцию рас</w:t>
      </w:r>
      <w:r>
        <w:rPr>
          <w:rStyle w:val="FontStyle24"/>
        </w:rPr>
        <w:softHyphen/>
        <w:t xml:space="preserve">стояния </w:t>
      </w:r>
      <w:r w:rsidR="00312BEC">
        <w:rPr>
          <w:rStyle w:val="FontStyle20"/>
          <w:lang w:val="en-US"/>
        </w:rPr>
        <w:t>r</w:t>
      </w:r>
      <w:r>
        <w:rPr>
          <w:rStyle w:val="FontStyle20"/>
        </w:rPr>
        <w:t xml:space="preserve"> </w:t>
      </w:r>
      <w:r>
        <w:rPr>
          <w:rStyle w:val="FontStyle24"/>
        </w:rPr>
        <w:t xml:space="preserve">и угла 0. Задачу рассмотреть в приближении </w:t>
      </w:r>
      <w:r w:rsidR="00312BEC" w:rsidRPr="00312BEC">
        <w:rPr>
          <w:rStyle w:val="FontStyle24"/>
        </w:rPr>
        <w:t xml:space="preserve"> </w:t>
      </w:r>
      <w:r w:rsidR="00312BEC">
        <w:rPr>
          <w:rStyle w:val="FontStyle20"/>
          <w:spacing w:val="70"/>
          <w:lang w:val="en-US"/>
        </w:rPr>
        <w:t>r</w:t>
      </w:r>
      <w:r>
        <w:rPr>
          <w:rStyle w:val="FontStyle20"/>
        </w:rPr>
        <w:t xml:space="preserve"> </w:t>
      </w:r>
      <w:r>
        <w:rPr>
          <w:rStyle w:val="FontStyle20"/>
          <w:spacing w:val="70"/>
        </w:rPr>
        <w:t>»</w:t>
      </w:r>
      <w:r w:rsidR="00312BEC">
        <w:rPr>
          <w:rStyle w:val="FontStyle20"/>
          <w:spacing w:val="70"/>
          <w:lang w:val="en-US"/>
        </w:rPr>
        <w:t>L</w:t>
      </w:r>
      <w:r>
        <w:rPr>
          <w:rStyle w:val="FontStyle20"/>
          <w:spacing w:val="70"/>
        </w:rPr>
        <w:t>.</w:t>
      </w:r>
    </w:p>
    <w:p w:rsidR="00000000" w:rsidRDefault="007E5AF5" w:rsidP="00C65080">
      <w:pPr>
        <w:pStyle w:val="Style3"/>
        <w:widowControl/>
        <w:numPr>
          <w:ilvl w:val="0"/>
          <w:numId w:val="1"/>
        </w:numPr>
        <w:tabs>
          <w:tab w:val="left" w:pos="710"/>
        </w:tabs>
        <w:ind w:left="360" w:firstLine="0"/>
        <w:jc w:val="left"/>
        <w:rPr>
          <w:rStyle w:val="FontStyle24"/>
        </w:rPr>
      </w:pPr>
      <w:r>
        <w:rPr>
          <w:rStyle w:val="FontStyle24"/>
        </w:rPr>
        <w:t>В кварковой модели строения</w:t>
      </w:r>
    </w:p>
    <w:p w:rsidR="00000000" w:rsidRDefault="007E5AF5">
      <w:pPr>
        <w:pStyle w:val="Style14"/>
        <w:widowControl/>
        <w:spacing w:line="235" w:lineRule="exact"/>
        <w:rPr>
          <w:rStyle w:val="FontStyle24"/>
        </w:rPr>
      </w:pPr>
      <w:r>
        <w:rPr>
          <w:rStyle w:val="FontStyle24"/>
        </w:rPr>
        <w:t>элементарных частиц пр</w:t>
      </w:r>
      <w:r w:rsidR="00312BEC">
        <w:rPr>
          <w:rStyle w:val="FontStyle24"/>
        </w:rPr>
        <w:t>отон состоит из трех кварков: 2</w:t>
      </w:r>
      <w:r w:rsidR="00312BEC">
        <w:rPr>
          <w:rStyle w:val="FontStyle24"/>
          <w:lang w:val="en-US"/>
        </w:rPr>
        <w:t>u</w:t>
      </w:r>
      <w:r>
        <w:rPr>
          <w:rStyle w:val="FontStyle24"/>
        </w:rPr>
        <w:t>-кварка с за-</w:t>
      </w:r>
    </w:p>
    <w:p w:rsidR="00000000" w:rsidRPr="00312BEC" w:rsidRDefault="00312BEC">
      <w:pPr>
        <w:pStyle w:val="Style12"/>
        <w:widowControl/>
        <w:tabs>
          <w:tab w:val="left" w:pos="4507"/>
        </w:tabs>
        <w:spacing w:before="62" w:line="139" w:lineRule="exact"/>
        <w:ind w:left="840"/>
        <w:rPr>
          <w:rStyle w:val="FontStyle24"/>
          <w:lang w:val="en-US"/>
        </w:rPr>
      </w:pPr>
      <w:r>
        <w:rPr>
          <w:rStyle w:val="FontStyle24"/>
        </w:rPr>
        <w:tab/>
      </w:r>
    </w:p>
    <w:p w:rsidR="00000000" w:rsidRDefault="007E5AF5">
      <w:pPr>
        <w:pStyle w:val="Style14"/>
        <w:widowControl/>
        <w:spacing w:line="139" w:lineRule="exact"/>
        <w:rPr>
          <w:rStyle w:val="FontStyle20"/>
          <w:lang w:val="de-DE"/>
        </w:rPr>
      </w:pPr>
      <w:r>
        <w:rPr>
          <w:rStyle w:val="FontStyle24"/>
        </w:rPr>
        <w:t xml:space="preserve">рядом </w:t>
      </w:r>
      <w:r w:rsidR="00312BEC">
        <w:rPr>
          <w:rStyle w:val="FontStyle20"/>
        </w:rPr>
        <w:t>+</w:t>
      </w:r>
      <w:r w:rsidR="00312BEC" w:rsidRPr="00312BEC">
        <w:rPr>
          <w:rStyle w:val="FontStyle20"/>
        </w:rPr>
        <w:t>(2/3)*</w:t>
      </w:r>
      <w:r>
        <w:rPr>
          <w:rStyle w:val="FontStyle20"/>
        </w:rPr>
        <w:t xml:space="preserve">е </w:t>
      </w:r>
      <w:r>
        <w:rPr>
          <w:rStyle w:val="FontStyle24"/>
        </w:rPr>
        <w:t xml:space="preserve">каждый, один </w:t>
      </w:r>
      <w:r w:rsidR="00312BEC">
        <w:rPr>
          <w:rStyle w:val="FontStyle24"/>
          <w:lang w:val="de-DE"/>
        </w:rPr>
        <w:t>d</w:t>
      </w:r>
      <w:r>
        <w:rPr>
          <w:rStyle w:val="FontStyle24"/>
        </w:rPr>
        <w:t xml:space="preserve">-кварк с зарядом </w:t>
      </w:r>
      <w:r w:rsidR="00312BEC">
        <w:rPr>
          <w:rStyle w:val="FontStyle20"/>
        </w:rPr>
        <w:t>—</w:t>
      </w:r>
      <w:r w:rsidR="00312BEC" w:rsidRPr="00312BEC">
        <w:rPr>
          <w:rStyle w:val="FontStyle20"/>
        </w:rPr>
        <w:t>(1/3)*</w:t>
      </w:r>
      <w:r>
        <w:rPr>
          <w:rStyle w:val="FontStyle20"/>
        </w:rPr>
        <w:t>е</w:t>
      </w:r>
      <w:r>
        <w:rPr>
          <w:rStyle w:val="FontStyle20"/>
        </w:rPr>
        <w:t xml:space="preserve"> </w:t>
      </w:r>
      <w:r>
        <w:rPr>
          <w:rStyle w:val="FontStyle24"/>
        </w:rPr>
        <w:t xml:space="preserve">(конфигурация </w:t>
      </w:r>
      <w:r w:rsidR="00312BEC">
        <w:rPr>
          <w:rStyle w:val="FontStyle20"/>
          <w:lang w:val="de-DE"/>
        </w:rPr>
        <w:t>uu</w:t>
      </w:r>
      <w:r>
        <w:rPr>
          <w:rStyle w:val="FontStyle20"/>
          <w:lang w:val="de-DE"/>
        </w:rPr>
        <w:t>d).</w:t>
      </w:r>
    </w:p>
    <w:p w:rsidR="00000000" w:rsidRDefault="007E5AF5">
      <w:pPr>
        <w:pStyle w:val="Style14"/>
        <w:widowControl/>
        <w:spacing w:before="125" w:line="264" w:lineRule="exact"/>
        <w:rPr>
          <w:rStyle w:val="FontStyle20"/>
          <w:lang w:val="de-DE"/>
        </w:rPr>
      </w:pPr>
      <w:r>
        <w:rPr>
          <w:rStyle w:val="FontStyle24"/>
        </w:rPr>
        <w:t xml:space="preserve">Кварки находятся на одинаковом расстоянии друг от друга </w:t>
      </w:r>
      <w:r>
        <w:rPr>
          <w:rStyle w:val="FontStyle24"/>
          <w:spacing w:val="-20"/>
        </w:rPr>
        <w:t>г»</w:t>
      </w:r>
      <w:r w:rsidR="00312BEC">
        <w:rPr>
          <w:rStyle w:val="FontStyle24"/>
        </w:rPr>
        <w:t xml:space="preserve"> =1,32</w:t>
      </w:r>
      <w:r w:rsidR="00312BEC" w:rsidRPr="00312BEC">
        <w:rPr>
          <w:rStyle w:val="FontStyle24"/>
        </w:rPr>
        <w:t>*10</w:t>
      </w:r>
      <w:r>
        <w:rPr>
          <w:rStyle w:val="FontStyle24"/>
          <w:vertAlign w:val="superscript"/>
        </w:rPr>
        <w:t>-15</w:t>
      </w:r>
      <w:r>
        <w:rPr>
          <w:rStyle w:val="FontStyle24"/>
        </w:rPr>
        <w:t>м. Определить потенциальную энергию электрического взаимодействия всей системы. Определить также полную потенциаль</w:t>
      </w:r>
      <w:r>
        <w:rPr>
          <w:rStyle w:val="FontStyle24"/>
        </w:rPr>
        <w:softHyphen/>
        <w:t xml:space="preserve">ную энергию взаимодействия кварков для нейтрона </w:t>
      </w:r>
      <w:r>
        <w:rPr>
          <w:rStyle w:val="FontStyle20"/>
          <w:lang w:val="de-DE"/>
        </w:rPr>
        <w:t>(udd</w:t>
      </w:r>
      <w:r>
        <w:rPr>
          <w:rStyle w:val="FontStyle20"/>
          <w:lang w:val="de-DE"/>
        </w:rPr>
        <w:t>).</w:t>
      </w:r>
    </w:p>
    <w:p w:rsidR="00000000" w:rsidRDefault="00C65080">
      <w:pPr>
        <w:pStyle w:val="Style3"/>
        <w:widowControl/>
        <w:tabs>
          <w:tab w:val="left" w:pos="4488"/>
        </w:tabs>
        <w:spacing w:line="230" w:lineRule="exact"/>
        <w:ind w:left="3773"/>
        <w:rPr>
          <w:rStyle w:val="FontStyle24"/>
        </w:rPr>
      </w:pPr>
      <w:r>
        <w:rPr>
          <w:noProof/>
        </w:rPr>
        <w:pict>
          <v:shape id="_x0000_s1029" type="#_x0000_t75" style="position:absolute;left:0;text-align:left;margin-left:17.5pt;margin-top:10.95pt;width:146.75pt;height:58.9pt;z-index:2">
            <v:imagedata r:id="rId8" o:title=""/>
          </v:shape>
        </w:pict>
      </w:r>
      <w:r w:rsidR="007E5AF5">
        <w:rPr>
          <w:noProof/>
        </w:rPr>
        <w:pict>
          <v:group id="_x0000_s1026" style="position:absolute;left:0;text-align:left;margin-left:17.5pt;margin-top:19.45pt;width:141.15pt;height:61.95pt;z-index:-3;mso-wrap-distance-left:1.9pt;mso-wrap-distance-right:1.9pt" coordorigin="9542,6806" coordsize="2823,1239" wrapcoords="-115 0 -115 14834 4940 16655 10800 16655 10685 21340 11949 21340 12064 18477 11719 17176 16545 16655 21600 14834 21600 0 -115 0">
            <v:shape id="_x0000_s1027" type="#_x0000_t75" style="position:absolute;left:9542;top:6806;width:2823;height:855;mso-wrap-edited:f" wrapcoords="0 0 0 21600 21600 21600 21600 0 0 0" o:allowincell="f">
              <v:imagedata r:id="rId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982;top:7814;width:111;height:231;mso-wrap-edited:f" o:allowincell="f" filled="f" strokecolor="white" strokeweight="0">
              <v:textbox style="mso-next-textbox:#_x0000_s1028" inset="0,0,0,0">
                <w:txbxContent>
                  <w:p w:rsidR="00000000" w:rsidRDefault="007E5AF5">
                    <w:pPr>
                      <w:pStyle w:val="Style15"/>
                      <w:widowControl/>
                      <w:jc w:val="both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</w:rPr>
                      <w:t>а</w:t>
                    </w:r>
                  </w:p>
                </w:txbxContent>
              </v:textbox>
            </v:shape>
          </v:group>
        </w:pict>
      </w:r>
      <w:r w:rsidR="007E5AF5">
        <w:rPr>
          <w:rStyle w:val="FontStyle24"/>
        </w:rPr>
        <w:t>6.</w:t>
      </w:r>
      <w:r w:rsidR="007E5AF5">
        <w:rPr>
          <w:rStyle w:val="FontStyle24"/>
        </w:rPr>
        <w:tab/>
        <w:t>Конденсатор состоит из</w:t>
      </w:r>
      <w:r w:rsidR="007E5AF5">
        <w:rPr>
          <w:rStyle w:val="FontStyle24"/>
        </w:rPr>
        <w:br/>
        <w:t>квадратных пластин со сторо-</w:t>
      </w:r>
      <w:r w:rsidR="007E5AF5">
        <w:rPr>
          <w:rStyle w:val="FontStyle24"/>
        </w:rPr>
        <w:br/>
        <w:t xml:space="preserve">ной </w:t>
      </w:r>
      <w:r w:rsidR="007E5AF5">
        <w:rPr>
          <w:rStyle w:val="FontStyle20"/>
        </w:rPr>
        <w:t xml:space="preserve">а. </w:t>
      </w:r>
      <w:r w:rsidR="007E5AF5">
        <w:rPr>
          <w:rStyle w:val="FontStyle24"/>
        </w:rPr>
        <w:t>Одна из пластин накло-</w:t>
      </w:r>
      <w:r w:rsidR="007E5AF5">
        <w:rPr>
          <w:rStyle w:val="FontStyle24"/>
        </w:rPr>
        <w:br/>
        <w:t>нена под углом 9. Полагая, что</w:t>
      </w:r>
      <w:r w:rsidR="007E5AF5">
        <w:rPr>
          <w:rStyle w:val="FontStyle24"/>
        </w:rPr>
        <w:br/>
      </w:r>
      <w:r w:rsidR="00D860C0">
        <w:rPr>
          <w:rStyle w:val="FontStyle20"/>
          <w:lang w:val="de-DE"/>
        </w:rPr>
        <w:t>d&lt;&lt;</w:t>
      </w:r>
      <w:r w:rsidR="007E5AF5">
        <w:rPr>
          <w:rStyle w:val="FontStyle24"/>
        </w:rPr>
        <w:t>а, определить емкость</w:t>
      </w:r>
      <w:r w:rsidR="007E5AF5">
        <w:rPr>
          <w:rStyle w:val="FontStyle24"/>
        </w:rPr>
        <w:br/>
        <w:t>такого конденсатора.</w:t>
      </w:r>
    </w:p>
    <w:p w:rsidR="00000000" w:rsidRDefault="007E5AF5">
      <w:pPr>
        <w:pStyle w:val="Style3"/>
        <w:widowControl/>
        <w:tabs>
          <w:tab w:val="left" w:pos="1315"/>
        </w:tabs>
        <w:spacing w:line="230" w:lineRule="exact"/>
        <w:ind w:left="600"/>
        <w:rPr>
          <w:rStyle w:val="FontStyle24"/>
        </w:rPr>
      </w:pPr>
      <w:r>
        <w:rPr>
          <w:rStyle w:val="FontStyle24"/>
        </w:rPr>
        <w:t>7.</w:t>
      </w:r>
      <w:r>
        <w:rPr>
          <w:rStyle w:val="FontStyle24"/>
        </w:rPr>
        <w:tab/>
        <w:t>Найти емкость системы</w:t>
      </w:r>
      <w:r>
        <w:rPr>
          <w:rStyle w:val="FontStyle24"/>
        </w:rPr>
        <w:br/>
        <w:t>одинаковых      конденсаторов</w:t>
      </w:r>
    </w:p>
    <w:p w:rsidR="00000000" w:rsidRPr="00D860C0" w:rsidRDefault="007E5AF5" w:rsidP="00D860C0">
      <w:pPr>
        <w:pStyle w:val="Style3"/>
        <w:widowControl/>
        <w:tabs>
          <w:tab w:val="left" w:pos="1315"/>
        </w:tabs>
        <w:spacing w:line="230" w:lineRule="exact"/>
        <w:ind w:firstLine="0"/>
        <w:rPr>
          <w:rStyle w:val="FontStyle24"/>
        </w:rPr>
        <w:sectPr w:rsidR="00000000" w:rsidRPr="00D860C0">
          <w:type w:val="continuous"/>
          <w:pgSz w:w="23810" w:h="16837" w:orient="landscape"/>
          <w:pgMar w:top="3201" w:right="4827" w:bottom="1440" w:left="4208" w:header="720" w:footer="720" w:gutter="0"/>
          <w:cols w:num="2" w:space="720" w:equalWidth="0">
            <w:col w:w="6787" w:space="1238"/>
            <w:col w:w="6748"/>
          </w:cols>
          <w:noEndnote/>
        </w:sectPr>
      </w:pPr>
    </w:p>
    <w:p w:rsidR="00000000" w:rsidRPr="00C65080" w:rsidRDefault="007E5AF5">
      <w:pPr>
        <w:pStyle w:val="Style8"/>
        <w:widowControl/>
        <w:spacing w:before="173"/>
        <w:ind w:left="360"/>
        <w:rPr>
          <w:rStyle w:val="FontStyle22"/>
        </w:rPr>
      </w:pPr>
      <w:r>
        <w:rPr>
          <w:rStyle w:val="FontStyle22"/>
        </w:rPr>
        <w:lastRenderedPageBreak/>
        <w:t>Вариант</w:t>
      </w:r>
      <w:r w:rsidR="00C65080">
        <w:rPr>
          <w:rStyle w:val="FontStyle22"/>
        </w:rPr>
        <w:t xml:space="preserve"> 17</w:t>
      </w:r>
    </w:p>
    <w:p w:rsidR="00000000" w:rsidRDefault="007E5AF5">
      <w:pPr>
        <w:pStyle w:val="Style1"/>
        <w:widowControl/>
        <w:spacing w:line="254" w:lineRule="exact"/>
        <w:ind w:firstLine="384"/>
        <w:rPr>
          <w:rStyle w:val="FontStyle24"/>
        </w:rPr>
      </w:pPr>
      <w:r>
        <w:rPr>
          <w:rStyle w:val="FontStyle24"/>
        </w:rPr>
        <w:t>1. Напряженность электрического поля вблизи поверхности Зем</w:t>
      </w:r>
      <w:r>
        <w:rPr>
          <w:rStyle w:val="FontStyle24"/>
        </w:rPr>
        <w:softHyphen/>
        <w:t xml:space="preserve">ли </w:t>
      </w:r>
      <w:r>
        <w:rPr>
          <w:rStyle w:val="FontStyle20"/>
        </w:rPr>
        <w:t xml:space="preserve">Е </w:t>
      </w:r>
      <w:r>
        <w:rPr>
          <w:rStyle w:val="FontStyle24"/>
        </w:rPr>
        <w:t>= 100В/м . Определить потенциал поверхности Земли.</w:t>
      </w:r>
    </w:p>
    <w:p w:rsidR="00000000" w:rsidRDefault="00C37577">
      <w:pPr>
        <w:framePr w:h="806" w:hSpace="38" w:wrap="auto" w:vAnchor="text" w:hAnchor="text" w:x="1" w:y="558"/>
        <w:widowControl/>
      </w:pPr>
      <w:r>
        <w:pict>
          <v:shape id="_x0000_i1026" type="#_x0000_t75" style="width:157.8pt;height:40.6pt">
            <v:imagedata r:id="rId10" o:title=""/>
          </v:shape>
        </w:pict>
      </w:r>
    </w:p>
    <w:p w:rsidR="00000000" w:rsidRDefault="007E5AF5">
      <w:pPr>
        <w:pStyle w:val="Style1"/>
        <w:widowControl/>
        <w:spacing w:before="29" w:line="230" w:lineRule="exact"/>
        <w:ind w:left="3389" w:firstLine="346"/>
        <w:rPr>
          <w:rStyle w:val="FontStyle24"/>
        </w:rPr>
      </w:pPr>
      <w:r>
        <w:rPr>
          <w:rStyle w:val="FontStyle24"/>
        </w:rPr>
        <w:t>2. Заряженная плоскость с по</w:t>
      </w:r>
      <w:r>
        <w:rPr>
          <w:rStyle w:val="FontStyle24"/>
        </w:rPr>
        <w:softHyphen/>
        <w:t xml:space="preserve">верхностной плотностью заряда а имеет круглый вырез радиусом </w:t>
      </w:r>
      <w:r>
        <w:rPr>
          <w:rStyle w:val="FontStyle20"/>
          <w:lang w:val="de-DE"/>
        </w:rPr>
        <w:t xml:space="preserve">R. </w:t>
      </w:r>
      <w:r>
        <w:rPr>
          <w:rStyle w:val="FontStyle24"/>
        </w:rPr>
        <w:t xml:space="preserve">Используя принцип суперпозиции, найти напряженность поля в точке с координатой </w:t>
      </w:r>
      <w:r>
        <w:rPr>
          <w:rStyle w:val="FontStyle20"/>
        </w:rPr>
        <w:t xml:space="preserve">у </w:t>
      </w:r>
      <w:r>
        <w:rPr>
          <w:rStyle w:val="FontStyle24"/>
        </w:rPr>
        <w:t>на оси выреза.</w:t>
      </w:r>
    </w:p>
    <w:p w:rsidR="00000000" w:rsidRDefault="007E5AF5">
      <w:pPr>
        <w:pStyle w:val="Style14"/>
        <w:widowControl/>
        <w:spacing w:before="14" w:line="240" w:lineRule="auto"/>
        <w:rPr>
          <w:rStyle w:val="FontStyle20"/>
        </w:rPr>
      </w:pPr>
      <w:r>
        <w:rPr>
          <w:rStyle w:val="FontStyle24"/>
        </w:rPr>
        <w:lastRenderedPageBreak/>
        <w:t xml:space="preserve">емкостью </w:t>
      </w:r>
      <w:r>
        <w:rPr>
          <w:rStyle w:val="FontStyle20"/>
        </w:rPr>
        <w:t xml:space="preserve">С </w:t>
      </w:r>
      <w:r>
        <w:rPr>
          <w:rStyle w:val="FontStyle24"/>
        </w:rPr>
        <w:t>каждый между точками</w:t>
      </w:r>
      <w:r>
        <w:rPr>
          <w:rStyle w:val="FontStyle24"/>
        </w:rPr>
        <w:t xml:space="preserve"> </w:t>
      </w:r>
      <w:r w:rsidR="00D860C0">
        <w:rPr>
          <w:rStyle w:val="FontStyle20"/>
        </w:rPr>
        <w:t>А и</w:t>
      </w:r>
      <w:r>
        <w:rPr>
          <w:rStyle w:val="FontStyle20"/>
        </w:rPr>
        <w:t xml:space="preserve"> В.</w:t>
      </w:r>
    </w:p>
    <w:p w:rsidR="00D860C0" w:rsidRDefault="00D860C0">
      <w:pPr>
        <w:pStyle w:val="Style14"/>
        <w:widowControl/>
        <w:spacing w:before="14" w:line="240" w:lineRule="auto"/>
        <w:rPr>
          <w:rStyle w:val="FontStyle20"/>
        </w:rPr>
      </w:pPr>
      <w:r>
        <w:rPr>
          <w:noProof/>
        </w:rPr>
        <w:pict>
          <v:shape id="_x0000_s1030" type="#_x0000_t75" style="position:absolute;left:0;text-align:left;margin-left:27.55pt;margin-top:2.7pt;width:206.05pt;height:56.7pt;z-index:-1" o:allowoverlap="f">
            <v:imagedata r:id="rId11" o:title=""/>
          </v:shape>
        </w:pict>
      </w:r>
    </w:p>
    <w:p w:rsidR="00D860C0" w:rsidRDefault="00D860C0">
      <w:pPr>
        <w:pStyle w:val="Style14"/>
        <w:widowControl/>
        <w:spacing w:before="14" w:line="240" w:lineRule="auto"/>
        <w:rPr>
          <w:rStyle w:val="FontStyle20"/>
        </w:rPr>
      </w:pPr>
    </w:p>
    <w:p w:rsidR="00C65080" w:rsidRDefault="00D860C0">
      <w:pPr>
        <w:pStyle w:val="Style14"/>
        <w:widowControl/>
        <w:spacing w:before="14" w:line="240" w:lineRule="auto"/>
        <w:rPr>
          <w:rStyle w:val="FontStyle20"/>
        </w:rPr>
      </w:pPr>
      <w:r>
        <w:rPr>
          <w:rStyle w:val="FontStyle20"/>
        </w:rPr>
        <w:t xml:space="preserve">              </w:t>
      </w:r>
    </w:p>
    <w:p w:rsidR="00D860C0" w:rsidRDefault="00D860C0">
      <w:pPr>
        <w:pStyle w:val="Style14"/>
        <w:widowControl/>
        <w:spacing w:before="14" w:line="240" w:lineRule="auto"/>
        <w:rPr>
          <w:rStyle w:val="FontStyle20"/>
        </w:rPr>
      </w:pPr>
    </w:p>
    <w:p w:rsidR="00D860C0" w:rsidRDefault="00D860C0">
      <w:pPr>
        <w:pStyle w:val="Style14"/>
        <w:widowControl/>
        <w:spacing w:before="14" w:line="240" w:lineRule="auto"/>
        <w:rPr>
          <w:rStyle w:val="FontStyle20"/>
        </w:rPr>
      </w:pPr>
    </w:p>
    <w:p w:rsidR="00000000" w:rsidRDefault="007E5AF5">
      <w:pPr>
        <w:pStyle w:val="Style1"/>
        <w:widowControl/>
        <w:spacing w:before="62" w:line="235" w:lineRule="exact"/>
        <w:ind w:firstLine="374"/>
        <w:rPr>
          <w:rStyle w:val="FontStyle24"/>
        </w:rPr>
      </w:pPr>
      <w:r>
        <w:rPr>
          <w:rStyle w:val="FontStyle24"/>
        </w:rPr>
        <w:t xml:space="preserve">8. Проволока сопротивлением </w:t>
      </w:r>
      <w:r>
        <w:rPr>
          <w:rStyle w:val="FontStyle28"/>
          <w:lang w:val="de-DE"/>
        </w:rPr>
        <w:t xml:space="preserve">R </w:t>
      </w:r>
      <w:r w:rsidR="00D860C0">
        <w:rPr>
          <w:rStyle w:val="FontStyle24"/>
        </w:rPr>
        <w:t>=</w:t>
      </w:r>
      <w:r>
        <w:rPr>
          <w:rStyle w:val="FontStyle24"/>
        </w:rPr>
        <w:t xml:space="preserve"> 6 Ом была протянута через тонкое отверстие так, что ее длина увеличилась в три раза. Определить электрическое сопротивление деформированной проволоки.</w:t>
      </w:r>
    </w:p>
    <w:p w:rsidR="00000000" w:rsidRDefault="007E5AF5">
      <w:pPr>
        <w:pStyle w:val="Style1"/>
        <w:widowControl/>
        <w:spacing w:before="62" w:line="235" w:lineRule="exact"/>
        <w:ind w:firstLine="374"/>
        <w:rPr>
          <w:rStyle w:val="FontStyle24"/>
        </w:rPr>
        <w:sectPr w:rsidR="00000000">
          <w:type w:val="continuous"/>
          <w:pgSz w:w="23810" w:h="16837" w:orient="landscape"/>
          <w:pgMar w:top="3201" w:right="4837" w:bottom="1440" w:left="4208" w:header="720" w:footer="720" w:gutter="0"/>
          <w:cols w:num="2" w:space="720" w:equalWidth="0">
            <w:col w:w="6782" w:space="1234"/>
            <w:col w:w="6748"/>
          </w:cols>
          <w:noEndnote/>
        </w:sectPr>
      </w:pPr>
    </w:p>
    <w:p w:rsidR="00000000" w:rsidRDefault="007E5AF5">
      <w:pPr>
        <w:widowControl/>
        <w:spacing w:before="264" w:line="240" w:lineRule="exact"/>
        <w:rPr>
          <w:sz w:val="20"/>
          <w:szCs w:val="20"/>
        </w:rPr>
      </w:pPr>
    </w:p>
    <w:p w:rsidR="00000000" w:rsidRDefault="007E5AF5">
      <w:pPr>
        <w:pStyle w:val="Style1"/>
        <w:widowControl/>
        <w:spacing w:before="62" w:line="235" w:lineRule="exact"/>
        <w:ind w:firstLine="374"/>
        <w:rPr>
          <w:rStyle w:val="FontStyle24"/>
        </w:rPr>
        <w:sectPr w:rsidR="00000000">
          <w:type w:val="continuous"/>
          <w:pgSz w:w="23810" w:h="16837" w:orient="landscape"/>
          <w:pgMar w:top="3201" w:right="7587" w:bottom="1440" w:left="7520" w:header="720" w:footer="720" w:gutter="0"/>
          <w:cols w:space="60"/>
          <w:noEndnote/>
        </w:sectPr>
      </w:pPr>
    </w:p>
    <w:p w:rsidR="00000000" w:rsidRDefault="007E5AF5">
      <w:pPr>
        <w:pStyle w:val="Style9"/>
        <w:widowControl/>
        <w:spacing w:before="77"/>
        <w:jc w:val="both"/>
        <w:rPr>
          <w:rStyle w:val="FontStyle23"/>
          <w:spacing w:val="20"/>
        </w:rPr>
      </w:pPr>
      <w:r>
        <w:rPr>
          <w:rStyle w:val="FontStyle23"/>
          <w:spacing w:val="20"/>
        </w:rPr>
        <w:lastRenderedPageBreak/>
        <w:t>38</w:t>
      </w:r>
    </w:p>
    <w:p w:rsidR="00000000" w:rsidRDefault="007E5AF5">
      <w:pPr>
        <w:pStyle w:val="Style11"/>
        <w:widowControl/>
        <w:jc w:val="both"/>
        <w:rPr>
          <w:rStyle w:val="FontStyle24"/>
        </w:rPr>
      </w:pPr>
      <w:r>
        <w:rPr>
          <w:rStyle w:val="FontStyle23"/>
          <w:spacing w:val="20"/>
        </w:rPr>
        <w:br w:type="column"/>
      </w:r>
      <w:r>
        <w:rPr>
          <w:rStyle w:val="FontStyle24"/>
        </w:rPr>
        <w:lastRenderedPageBreak/>
        <w:t>39</w:t>
      </w:r>
    </w:p>
    <w:p w:rsidR="00000000" w:rsidRDefault="007E5AF5">
      <w:pPr>
        <w:pStyle w:val="Style11"/>
        <w:widowControl/>
        <w:jc w:val="both"/>
        <w:rPr>
          <w:rStyle w:val="FontStyle24"/>
        </w:rPr>
        <w:sectPr w:rsidR="00000000">
          <w:type w:val="continuous"/>
          <w:pgSz w:w="23810" w:h="16837" w:orient="landscape"/>
          <w:pgMar w:top="3201" w:right="7587" w:bottom="1440" w:left="7520" w:header="720" w:footer="720" w:gutter="0"/>
          <w:cols w:num="2" w:space="720" w:equalWidth="0">
            <w:col w:w="720" w:space="7262"/>
            <w:col w:w="720"/>
          </w:cols>
          <w:noEndnote/>
        </w:sectPr>
      </w:pPr>
    </w:p>
    <w:p w:rsidR="00C65080" w:rsidRDefault="00C65080">
      <w:pPr>
        <w:widowControl/>
        <w:rPr>
          <w:rStyle w:val="FontStyle24"/>
        </w:rPr>
      </w:pPr>
    </w:p>
    <w:sectPr w:rsidR="00C65080">
      <w:type w:val="continuous"/>
      <w:pgSz w:w="23810" w:h="16837" w:orient="landscape"/>
      <w:pgMar w:top="3201" w:right="4827" w:bottom="1440" w:left="42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F5" w:rsidRDefault="007E5AF5">
      <w:r>
        <w:separator/>
      </w:r>
    </w:p>
  </w:endnote>
  <w:endnote w:type="continuationSeparator" w:id="1">
    <w:p w:rsidR="007E5AF5" w:rsidRDefault="007E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F5" w:rsidRDefault="007E5AF5">
      <w:r>
        <w:separator/>
      </w:r>
    </w:p>
  </w:footnote>
  <w:footnote w:type="continuationSeparator" w:id="1">
    <w:p w:rsidR="007E5AF5" w:rsidRDefault="007E5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70E"/>
    <w:multiLevelType w:val="singleLevel"/>
    <w:tmpl w:val="6D62E24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77"/>
    <w:rsid w:val="00312BEC"/>
    <w:rsid w:val="007E5AF5"/>
    <w:rsid w:val="00C37577"/>
    <w:rsid w:val="00C65080"/>
    <w:rsid w:val="00D8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4" w:lineRule="exact"/>
      <w:ind w:firstLine="360"/>
      <w:jc w:val="both"/>
    </w:pPr>
  </w:style>
  <w:style w:type="paragraph" w:customStyle="1" w:styleId="Style2">
    <w:name w:val="Style2"/>
    <w:basedOn w:val="a"/>
    <w:uiPriority w:val="99"/>
    <w:pPr>
      <w:spacing w:line="232" w:lineRule="exact"/>
      <w:ind w:firstLine="1224"/>
    </w:pPr>
  </w:style>
  <w:style w:type="paragraph" w:customStyle="1" w:styleId="Style3">
    <w:name w:val="Style3"/>
    <w:basedOn w:val="a"/>
    <w:uiPriority w:val="99"/>
    <w:pPr>
      <w:spacing w:line="235" w:lineRule="exact"/>
      <w:ind w:firstLine="370"/>
      <w:jc w:val="both"/>
    </w:pPr>
  </w:style>
  <w:style w:type="paragraph" w:customStyle="1" w:styleId="Style4">
    <w:name w:val="Style4"/>
    <w:basedOn w:val="a"/>
    <w:uiPriority w:val="99"/>
    <w:pPr>
      <w:spacing w:line="23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w w:val="50"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Century Gothic" w:hAnsi="Century Gothic" w:cs="Century Gothic"/>
      <w:b/>
      <w:bCs/>
      <w:spacing w:val="30"/>
      <w:sz w:val="40"/>
      <w:szCs w:val="4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50"/>
      <w:w w:val="60"/>
      <w:sz w:val="38"/>
      <w:szCs w:val="38"/>
    </w:rPr>
  </w:style>
  <w:style w:type="character" w:customStyle="1" w:styleId="FontStyle28">
    <w:name w:val="Font Style28"/>
    <w:basedOn w:val="a0"/>
    <w:uiPriority w:val="99"/>
    <w:rPr>
      <w:rFonts w:ascii="Arial Narrow" w:hAnsi="Arial Narrow" w:cs="Arial Narrow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2010-12-17T16:59:00Z</dcterms:created>
  <dcterms:modified xsi:type="dcterms:W3CDTF">2010-12-17T17:31:00Z</dcterms:modified>
</cp:coreProperties>
</file>