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68" w:rsidRDefault="00D92A68" w:rsidP="00D92A68">
      <w:pPr>
        <w:rPr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5.Найдите долю молекул водорода, имеющих при температуре 27</w:t>
      </w:r>
      <w:r>
        <w:rPr>
          <w:rFonts w:ascii="Tahoma" w:hAnsi="Tahoma" w:cs="Tahoma"/>
          <w:sz w:val="32"/>
          <w:szCs w:val="32"/>
        </w:rPr>
        <w:sym w:font="Symbol" w:char="F0B0"/>
      </w:r>
      <w:r>
        <w:rPr>
          <w:rFonts w:ascii="Tahoma" w:hAnsi="Tahoma" w:cs="Tahoma"/>
          <w:sz w:val="32"/>
          <w:szCs w:val="32"/>
        </w:rPr>
        <w:t>С скорости от 1898 м/с до 1903 м/с. Учесть,</w:t>
      </w:r>
      <w:r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32"/>
          <w:szCs w:val="32"/>
        </w:rPr>
        <w:t>что дельта V&lt;&lt;V</w:t>
      </w:r>
      <w:r>
        <w:rPr>
          <w:rFonts w:ascii="Tahoma" w:hAnsi="Tahoma" w:cs="Tahoma"/>
          <w:sz w:val="32"/>
          <w:szCs w:val="32"/>
        </w:rPr>
        <w:br/>
        <w:t>6.Тепловая машина, рабочее тело которой – 100 моль идеального газа, работает по циклу Карно с КПД 37,5%. Температура холодильника 300 К. Какой должна быть степень изотермического расширения, чтобы за один цикл машина производила работу 60 кДж?</w:t>
      </w:r>
    </w:p>
    <w:p w:rsidR="001524F2" w:rsidRPr="00D92A68" w:rsidRDefault="001524F2" w:rsidP="00D92A68">
      <w:bookmarkStart w:id="0" w:name="_GoBack"/>
      <w:bookmarkEnd w:id="0"/>
    </w:p>
    <w:sectPr w:rsidR="001524F2" w:rsidRPr="00D9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EA"/>
    <w:rsid w:val="001524F2"/>
    <w:rsid w:val="005D6C18"/>
    <w:rsid w:val="00D92A68"/>
    <w:rsid w:val="00E7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MIREX</dc:creator>
  <cp:keywords/>
  <dc:description/>
  <cp:lastModifiedBy>MIREX</cp:lastModifiedBy>
  <cp:revision>4</cp:revision>
  <dcterms:created xsi:type="dcterms:W3CDTF">2010-12-21T20:00:00Z</dcterms:created>
  <dcterms:modified xsi:type="dcterms:W3CDTF">2010-12-21T20:05:00Z</dcterms:modified>
</cp:coreProperties>
</file>